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361.523499pt;margin-top:159.253540pt;width:152pt;height:55.3pt;mso-position-horizontal-relative:page;mso-position-vertical-relative:page;z-index:-251884544" coordorigin="7230,3185" coordsize="3040,1106">
            <v:shape style="position:absolute;left:7543;top:3678;width:1258;height:18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30;top:3185;width:3040;height:1106" type="#_x0000_t202" filled="false" stroked="false">
              <v:textbox inset="0,0,0,0">
                <w:txbxContent>
                  <w:p>
                    <w:pPr>
                      <w:spacing w:line="302" w:lineRule="auto" w:before="0"/>
                      <w:ind w:left="662" w:right="29" w:firstLine="1396"/>
                      <w:jc w:val="right"/>
                      <w:rPr>
                        <w:sz w:val="17"/>
                      </w:rPr>
                    </w:pPr>
                    <w:r>
                      <w:rPr>
                        <w:color w:val="676767"/>
                        <w:w w:val="105"/>
                        <w:sz w:val="17"/>
                      </w:rPr>
                      <w:t>Утверждено Заведующим  МБДОУ д/с </w:t>
                    </w:r>
                    <w:r>
                      <w:rPr>
                        <w:rFonts w:ascii="Arial" w:hAnsi="Arial"/>
                        <w:color w:val="676767"/>
                        <w:w w:val="105"/>
                        <w:sz w:val="17"/>
                      </w:rPr>
                      <w:t>№</w:t>
                    </w:r>
                    <w:r>
                      <w:rPr>
                        <w:rFonts w:ascii="Arial" w:hAnsi="Arial"/>
                        <w:color w:val="676767"/>
                        <w:spacing w:val="-28"/>
                        <w:w w:val="105"/>
                        <w:sz w:val="17"/>
                      </w:rPr>
                      <w:t> </w:t>
                    </w:r>
                    <w:r>
                      <w:rPr>
                        <w:color w:val="676767"/>
                        <w:w w:val="105"/>
                        <w:sz w:val="17"/>
                      </w:rPr>
                      <w:t>8</w:t>
                    </w:r>
                  </w:p>
                  <w:p>
                    <w:pPr>
                      <w:spacing w:line="155" w:lineRule="exact" w:before="0"/>
                      <w:ind w:left="0" w:right="32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color w:val="676767"/>
                        <w:spacing w:val="3"/>
                        <w:w w:val="105"/>
                        <w:sz w:val="17"/>
                      </w:rPr>
                      <w:t>с</w:t>
                    </w:r>
                    <w:r>
                      <w:rPr>
                        <w:color w:val="808082"/>
                        <w:spacing w:val="3"/>
                        <w:w w:val="105"/>
                        <w:sz w:val="17"/>
                      </w:rPr>
                      <w:t>.</w:t>
                    </w:r>
                    <w:r>
                      <w:rPr>
                        <w:color w:val="808082"/>
                        <w:spacing w:val="4"/>
                        <w:w w:val="105"/>
                        <w:sz w:val="17"/>
                      </w:rPr>
                      <w:t> </w:t>
                    </w:r>
                    <w:r>
                      <w:rPr>
                        <w:color w:val="676767"/>
                        <w:w w:val="105"/>
                        <w:sz w:val="17"/>
                      </w:rPr>
                      <w:t>Корсаковка</w:t>
                    </w:r>
                  </w:p>
                  <w:p>
                    <w:pPr>
                      <w:tabs>
                        <w:tab w:pos="1729" w:val="left" w:leader="none"/>
                      </w:tabs>
                      <w:spacing w:line="30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Arial" w:hAnsi="Arial"/>
                        <w:i/>
                        <w:color w:val="B8C8E1"/>
                        <w:w w:val="85"/>
                        <w:sz w:val="30"/>
                      </w:rPr>
                      <w:t>{j_</w:t>
                      <w:tab/>
                    </w:r>
                    <w:r>
                      <w:rPr>
                        <w:color w:val="676767"/>
                        <w:w w:val="85"/>
                        <w:sz w:val="17"/>
                      </w:rPr>
                      <w:t>O. </w:t>
                    </w:r>
                    <w:r>
                      <w:rPr>
                        <w:color w:val="676767"/>
                        <w:spacing w:val="35"/>
                        <w:w w:val="85"/>
                        <w:sz w:val="17"/>
                      </w:rPr>
                      <w:t> </w:t>
                    </w:r>
                    <w:r>
                      <w:rPr>
                        <w:color w:val="676767"/>
                        <w:sz w:val="17"/>
                      </w:rPr>
                      <w:t>М</w:t>
                    </w:r>
                    <w:r>
                      <w:rPr>
                        <w:color w:val="4D4D4D"/>
                        <w:sz w:val="17"/>
                      </w:rPr>
                      <w:t>.</w:t>
                    </w:r>
                    <w:r>
                      <w:rPr>
                        <w:color w:val="676767"/>
                        <w:sz w:val="17"/>
                      </w:rPr>
                      <w:t>Дорошенко</w:t>
                    </w:r>
                  </w:p>
                  <w:p>
                    <w:pPr>
                      <w:spacing w:before="58"/>
                      <w:ind w:left="13" w:right="0" w:firstLine="0"/>
                      <w:jc w:val="left"/>
                      <w:rPr>
                        <w:rFonts w:ascii="Arial"/>
                        <w:sz w:val="8"/>
                      </w:rPr>
                    </w:pPr>
                    <w:r>
                      <w:rPr>
                        <w:rFonts w:ascii="Arial"/>
                        <w:color w:val="B8C8E1"/>
                        <w:w w:val="110"/>
                        <w:sz w:val="8"/>
                      </w:rPr>
                      <w:t>.:i:c.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432960">
            <wp:simplePos x="0" y="0"/>
            <wp:positionH relativeFrom="page">
              <wp:posOffset>4790366</wp:posOffset>
            </wp:positionH>
            <wp:positionV relativeFrom="page">
              <wp:posOffset>2612460</wp:posOffset>
            </wp:positionV>
            <wp:extent cx="884999" cy="172688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999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77.194214pt;margin-top:218.50264pt;width:135.950pt;height:18.650pt;mso-position-horizontal-relative:page;mso-position-vertical-relative:page;z-index:-251881472" coordorigin="7544,4370" coordsize="2719,373">
            <v:shape style="position:absolute;left:7543;top:4555;width:1385;height:188" type="#_x0000_t75" stroked="false">
              <v:imagedata r:id="rId7" o:title=""/>
            </v:shape>
            <v:shape style="position:absolute;left:8883;top:4370;width:1379;height:189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676767"/>
                        <w:w w:val="105"/>
                        <w:sz w:val="17"/>
                      </w:rPr>
                      <w:t>а от </w:t>
                    </w:r>
                    <w:r>
                      <w:rPr>
                        <w:color w:val="4D4D4D"/>
                        <w:w w:val="105"/>
                        <w:sz w:val="17"/>
                      </w:rPr>
                      <w:t>1</w:t>
                    </w:r>
                    <w:r>
                      <w:rPr>
                        <w:color w:val="676767"/>
                        <w:w w:val="105"/>
                        <w:sz w:val="17"/>
                      </w:rPr>
                      <w:t>0</w:t>
                    </w:r>
                    <w:r>
                      <w:rPr>
                        <w:color w:val="4D4D4D"/>
                        <w:w w:val="105"/>
                        <w:sz w:val="17"/>
                      </w:rPr>
                      <w:t>.1</w:t>
                    </w:r>
                    <w:r>
                      <w:rPr>
                        <w:color w:val="676767"/>
                        <w:w w:val="105"/>
                        <w:sz w:val="17"/>
                      </w:rPr>
                      <w:t>0</w:t>
                    </w:r>
                    <w:r>
                      <w:rPr>
                        <w:color w:val="4D4D4D"/>
                        <w:w w:val="105"/>
                        <w:sz w:val="17"/>
                      </w:rPr>
                      <w:t>.</w:t>
                    </w:r>
                    <w:r>
                      <w:rPr>
                        <w:color w:val="676767"/>
                        <w:w w:val="105"/>
                        <w:sz w:val="17"/>
                      </w:rPr>
                      <w:t>20</w:t>
                    </w:r>
                    <w:r>
                      <w:rPr>
                        <w:color w:val="4D4D4D"/>
                        <w:w w:val="105"/>
                        <w:sz w:val="17"/>
                      </w:rPr>
                      <w:t>1</w:t>
                    </w:r>
                    <w:r>
                      <w:rPr>
                        <w:color w:val="676767"/>
                        <w:w w:val="105"/>
                        <w:sz w:val="17"/>
                      </w:rPr>
                      <w:t>5г г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p>
      <w:pPr>
        <w:tabs>
          <w:tab w:pos="5488" w:val="left" w:leader="none"/>
        </w:tabs>
        <w:spacing w:line="240" w:lineRule="auto"/>
        <w:ind w:left="1516" w:right="0" w:firstLine="0"/>
        <w:rPr>
          <w:sz w:val="20"/>
        </w:rPr>
      </w:pPr>
      <w:r>
        <w:rPr>
          <w:sz w:val="20"/>
        </w:rPr>
        <w:pict>
          <v:group style="width:164.9pt;height:118.8pt;mso-position-horizontal-relative:char;mso-position-vertical-relative:line" coordorigin="0,0" coordsize="3298,2376">
            <v:shape style="position:absolute;left:0;top:694;width:1765;height:1682" type="#_x0000_t75" stroked="false">
              <v:imagedata r:id="rId8" o:title=""/>
            </v:shape>
            <v:line style="position:absolute" from="160,694" to="160,0" stroked="true" strokeweight=".275706pt" strokecolor="#000000">
              <v:stroke dashstyle="solid"/>
            </v:line>
            <v:line style="position:absolute" from="3270,1775" to="3270,6" stroked="true" strokeweight=".275706pt" strokecolor="#000000">
              <v:stroke dashstyle="solid"/>
            </v:line>
            <v:line style="position:absolute" from="149,17" to="3292,17" stroked="true" strokeweight=".275577pt" strokecolor="#000000">
              <v:stroke dashstyle="solid"/>
            </v:line>
            <v:line style="position:absolute" from="1765,1753" to="3297,1753" stroked="true" strokeweight=".551155pt" strokecolor="#000000">
              <v:stroke dashstyle="solid"/>
            </v:line>
            <v:shape style="position:absolute;left:162;top:19;width:3105;height:1728" type="#_x0000_t202" filled="false" stroked="false">
              <v:textbox inset="0,0,0,0">
                <w:txbxContent>
                  <w:p>
                    <w:pPr>
                      <w:spacing w:line="256" w:lineRule="auto" w:before="15"/>
                      <w:ind w:left="78" w:right="666" w:firstLine="3"/>
                      <w:jc w:val="left"/>
                      <w:rPr>
                        <w:sz w:val="17"/>
                      </w:rPr>
                    </w:pPr>
                    <w:r>
                      <w:rPr>
                        <w:color w:val="676767"/>
                        <w:w w:val="110"/>
                        <w:sz w:val="17"/>
                      </w:rPr>
                      <w:t>Принято на Общем собрании трудового коллектива</w:t>
                    </w:r>
                  </w:p>
                  <w:p>
                    <w:pPr>
                      <w:spacing w:line="240" w:lineRule="auto" w:before="2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1504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4D4D4D"/>
                        <w:w w:val="110"/>
                        <w:sz w:val="17"/>
                      </w:rPr>
                      <w:t>1</w:t>
                    </w:r>
                    <w:r>
                      <w:rPr>
                        <w:color w:val="676767"/>
                        <w:w w:val="110"/>
                        <w:sz w:val="17"/>
                      </w:rPr>
                      <w:t>0.</w:t>
                    </w:r>
                    <w:r>
                      <w:rPr>
                        <w:color w:val="4D4D4D"/>
                        <w:w w:val="110"/>
                        <w:sz w:val="17"/>
                      </w:rPr>
                      <w:t>1</w:t>
                    </w:r>
                    <w:r>
                      <w:rPr>
                        <w:color w:val="676767"/>
                        <w:w w:val="110"/>
                        <w:sz w:val="17"/>
                      </w:rPr>
                      <w:t>0.2015г</w:t>
                    </w:r>
                  </w:p>
                  <w:p>
                    <w:pPr>
                      <w:spacing w:line="240" w:lineRule="auto" w:before="10"/>
                      <w:rPr>
                        <w:sz w:val="19"/>
                      </w:rPr>
                    </w:pPr>
                  </w:p>
                  <w:p>
                    <w:pPr>
                      <w:spacing w:line="256" w:lineRule="auto" w:before="1"/>
                      <w:ind w:left="1609" w:right="649" w:hanging="12"/>
                      <w:jc w:val="left"/>
                      <w:rPr>
                        <w:sz w:val="17"/>
                      </w:rPr>
                    </w:pPr>
                    <w:r>
                      <w:rPr>
                        <w:color w:val="676767"/>
                        <w:w w:val="110"/>
                        <w:sz w:val="17"/>
                      </w:rPr>
                      <w:t>кома: ырева</w:t>
                    </w:r>
                    <w:r>
                      <w:rPr>
                        <w:color w:val="676767"/>
                        <w:spacing w:val="-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676767"/>
                        <w:w w:val="110"/>
                        <w:sz w:val="17"/>
                      </w:rPr>
                      <w:t>Т.Г.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8"/>
          <w:sz w:val="20"/>
        </w:rPr>
        <w:pict>
          <v:group style="width:162.4pt;height:104.75pt;mso-position-horizontal-relative:char;mso-position-vertical-relative:line" coordorigin="0,0" coordsize="3248,2095">
            <v:shape style="position:absolute;left:430;top:1763;width:1147;height:331" type="#_x0000_t75" stroked="false">
              <v:imagedata r:id="rId9" o:title=""/>
            </v:shape>
            <v:line style="position:absolute" from="6,1769" to="6,0" stroked="true" strokeweight=".275706pt" strokecolor="#000000">
              <v:stroke dashstyle="solid"/>
            </v:line>
            <v:line style="position:absolute" from="3226,1769" to="3226,17" stroked="true" strokeweight=".275706pt" strokecolor="#000000">
              <v:stroke dashstyle="solid"/>
            </v:line>
            <v:line style="position:absolute" from="0,17" to="3248,17" stroked="true" strokeweight=".275577pt" strokecolor="#000000">
              <v:stroke dashstyle="solid"/>
            </v:line>
            <v:line style="position:absolute" from="0,1747" to="3248,1747" stroked="true" strokeweight=".275577pt" strokecolor="#000000">
              <v:stroke dashstyle="solid"/>
            </v:line>
            <v:shape style="position:absolute;left:90;top:1220;width:169;height:189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Arial"/>
                        <w:color w:val="B8C8E1"/>
                        <w:sz w:val="8"/>
                      </w:rPr>
                      <w:t>( </w:t>
                    </w:r>
                    <w:r>
                      <w:rPr>
                        <w:color w:val="B8C8E1"/>
                        <w:position w:val="-3"/>
                        <w:sz w:val="17"/>
                      </w:rPr>
                      <w:t>;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8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92"/>
        <w:ind w:left="3954" w:right="3057" w:firstLine="0"/>
        <w:jc w:val="center"/>
        <w:rPr>
          <w:b/>
          <w:sz w:val="20"/>
        </w:rPr>
      </w:pPr>
      <w:r>
        <w:rPr>
          <w:b/>
          <w:color w:val="4D4D4D"/>
          <w:w w:val="105"/>
          <w:sz w:val="20"/>
        </w:rPr>
        <w:t>ПОЛОЖЕНИЕ</w:t>
      </w:r>
    </w:p>
    <w:p>
      <w:pPr>
        <w:spacing w:before="13"/>
        <w:ind w:left="3970" w:right="3057" w:firstLine="0"/>
        <w:jc w:val="center"/>
        <w:rPr>
          <w:b/>
          <w:sz w:val="20"/>
        </w:rPr>
      </w:pPr>
      <w:r>
        <w:rPr>
          <w:b/>
          <w:color w:val="4D4D4D"/>
          <w:w w:val="105"/>
          <w:sz w:val="20"/>
        </w:rPr>
        <w:t>ОБ ОБЩЕМ СОБРАНИИ</w:t>
      </w:r>
    </w:p>
    <w:p>
      <w:pPr>
        <w:pStyle w:val="BodyText"/>
        <w:spacing w:before="9"/>
        <w:rPr>
          <w:b/>
          <w:sz w:val="21"/>
        </w:rPr>
      </w:pPr>
    </w:p>
    <w:p>
      <w:pPr>
        <w:spacing w:line="247" w:lineRule="auto" w:before="1"/>
        <w:ind w:left="3661" w:right="2076" w:hanging="589"/>
        <w:jc w:val="left"/>
        <w:rPr>
          <w:b/>
          <w:sz w:val="21"/>
        </w:rPr>
      </w:pPr>
      <w:r>
        <w:rPr>
          <w:b/>
          <w:color w:val="4D4D4D"/>
          <w:w w:val="105"/>
          <w:sz w:val="21"/>
        </w:rPr>
        <w:t>Муниципального бюджетного </w:t>
      </w:r>
      <w:r>
        <w:rPr>
          <w:b/>
          <w:color w:val="676767"/>
          <w:w w:val="105"/>
          <w:sz w:val="21"/>
        </w:rPr>
        <w:t>д</w:t>
      </w:r>
      <w:r>
        <w:rPr>
          <w:b/>
          <w:color w:val="4D4D4D"/>
          <w:w w:val="105"/>
          <w:sz w:val="21"/>
        </w:rPr>
        <w:t>ошкольного обра</w:t>
      </w:r>
      <w:r>
        <w:rPr>
          <w:b/>
          <w:color w:val="676767"/>
          <w:w w:val="105"/>
          <w:sz w:val="21"/>
        </w:rPr>
        <w:t>з</w:t>
      </w:r>
      <w:r>
        <w:rPr>
          <w:b/>
          <w:color w:val="4D4D4D"/>
          <w:w w:val="105"/>
          <w:sz w:val="21"/>
        </w:rPr>
        <w:t>овательного</w:t>
      </w:r>
      <w:r>
        <w:rPr>
          <w:b/>
          <w:color w:val="676767"/>
          <w:w w:val="105"/>
          <w:sz w:val="21"/>
        </w:rPr>
        <w:t>у</w:t>
      </w:r>
      <w:r>
        <w:rPr>
          <w:b/>
          <w:color w:val="4D4D4D"/>
          <w:w w:val="105"/>
          <w:sz w:val="21"/>
        </w:rPr>
        <w:t>чр</w:t>
      </w:r>
      <w:r>
        <w:rPr>
          <w:b/>
          <w:color w:val="676767"/>
          <w:w w:val="105"/>
          <w:sz w:val="21"/>
        </w:rPr>
        <w:t>ежде</w:t>
      </w:r>
      <w:r>
        <w:rPr>
          <w:b/>
          <w:color w:val="4D4D4D"/>
          <w:w w:val="105"/>
          <w:sz w:val="21"/>
        </w:rPr>
        <w:t>ния </w:t>
      </w:r>
      <w:r>
        <w:rPr>
          <w:b/>
          <w:color w:val="676767"/>
          <w:spacing w:val="-3"/>
          <w:w w:val="105"/>
          <w:sz w:val="21"/>
        </w:rPr>
        <w:t>д</w:t>
      </w:r>
      <w:r>
        <w:rPr>
          <w:b/>
          <w:color w:val="4D4D4D"/>
          <w:spacing w:val="-3"/>
          <w:w w:val="105"/>
          <w:sz w:val="21"/>
        </w:rPr>
        <w:t>е</w:t>
      </w:r>
      <w:r>
        <w:rPr>
          <w:b/>
          <w:color w:val="676767"/>
          <w:spacing w:val="-3"/>
          <w:w w:val="105"/>
          <w:sz w:val="21"/>
        </w:rPr>
        <w:t>т</w:t>
      </w:r>
      <w:r>
        <w:rPr>
          <w:b/>
          <w:color w:val="4D4D4D"/>
          <w:spacing w:val="-3"/>
          <w:w w:val="105"/>
          <w:sz w:val="21"/>
        </w:rPr>
        <w:t>ского </w:t>
      </w:r>
      <w:r>
        <w:rPr>
          <w:b/>
          <w:color w:val="4D4D4D"/>
          <w:spacing w:val="-4"/>
          <w:w w:val="105"/>
          <w:sz w:val="21"/>
        </w:rPr>
        <w:t>са</w:t>
      </w:r>
      <w:r>
        <w:rPr>
          <w:b/>
          <w:color w:val="676767"/>
          <w:spacing w:val="-4"/>
          <w:w w:val="105"/>
          <w:sz w:val="21"/>
        </w:rPr>
        <w:t>д</w:t>
      </w:r>
      <w:r>
        <w:rPr>
          <w:b/>
          <w:color w:val="4D4D4D"/>
          <w:spacing w:val="-4"/>
          <w:w w:val="105"/>
          <w:sz w:val="21"/>
        </w:rPr>
        <w:t>а </w:t>
      </w:r>
      <w:r>
        <w:rPr>
          <w:b/>
          <w:color w:val="4D4D4D"/>
          <w:w w:val="105"/>
          <w:sz w:val="20"/>
        </w:rPr>
        <w:t>№ </w:t>
      </w:r>
      <w:r>
        <w:rPr>
          <w:b/>
          <w:color w:val="4D4D4D"/>
          <w:w w:val="105"/>
          <w:sz w:val="21"/>
        </w:rPr>
        <w:t>8 с.</w:t>
      </w:r>
      <w:r>
        <w:rPr>
          <w:b/>
          <w:color w:val="4D4D4D"/>
          <w:spacing w:val="-32"/>
          <w:w w:val="105"/>
          <w:sz w:val="21"/>
        </w:rPr>
        <w:t> </w:t>
      </w:r>
      <w:r>
        <w:rPr>
          <w:b/>
          <w:color w:val="4D4D4D"/>
          <w:spacing w:val="-7"/>
          <w:w w:val="105"/>
          <w:sz w:val="21"/>
        </w:rPr>
        <w:t>Корс</w:t>
      </w:r>
      <w:r>
        <w:rPr>
          <w:b/>
          <w:color w:val="676767"/>
          <w:spacing w:val="-7"/>
          <w:w w:val="105"/>
          <w:sz w:val="21"/>
        </w:rPr>
        <w:t>а</w:t>
      </w:r>
      <w:r>
        <w:rPr>
          <w:b/>
          <w:color w:val="4D4D4D"/>
          <w:spacing w:val="-7"/>
          <w:w w:val="105"/>
          <w:sz w:val="21"/>
        </w:rPr>
        <w:t>ковк</w:t>
      </w:r>
      <w:r>
        <w:rPr>
          <w:b/>
          <w:color w:val="676767"/>
          <w:spacing w:val="-7"/>
          <w:w w:val="105"/>
          <w:sz w:val="21"/>
        </w:rPr>
        <w:t>а</w:t>
      </w:r>
    </w:p>
    <w:p>
      <w:pPr>
        <w:spacing w:after="0" w:line="247" w:lineRule="auto"/>
        <w:jc w:val="left"/>
        <w:rPr>
          <w:sz w:val="21"/>
        </w:rPr>
        <w:sectPr>
          <w:type w:val="continuous"/>
          <w:pgSz w:w="11910" w:h="16840"/>
          <w:pgMar w:top="1580" w:bottom="280" w:left="1600" w:right="740"/>
        </w:sect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74" w:lineRule="exact" w:before="72" w:after="0"/>
        <w:ind w:left="340" w:right="0" w:hanging="241"/>
        <w:jc w:val="left"/>
      </w:pPr>
      <w:r>
        <w:rPr/>
        <w:t>Общие положения</w:t>
      </w: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74" w:lineRule="exact" w:before="0" w:after="0"/>
        <w:ind w:left="520" w:right="0" w:hanging="421"/>
        <w:jc w:val="left"/>
        <w:rPr>
          <w:sz w:val="24"/>
        </w:rPr>
      </w:pPr>
      <w:r>
        <w:rPr>
          <w:sz w:val="24"/>
        </w:rPr>
        <w:t>Настоящее положение разработано в соответствии с Федеральным законом №</w:t>
      </w:r>
      <w:r>
        <w:rPr>
          <w:spacing w:val="-22"/>
          <w:sz w:val="24"/>
        </w:rPr>
        <w:t> </w:t>
      </w:r>
      <w:r>
        <w:rPr>
          <w:sz w:val="24"/>
        </w:rPr>
        <w:t>273-ФЗ</w:t>
      </w:r>
    </w:p>
    <w:p>
      <w:pPr>
        <w:pStyle w:val="BodyText"/>
        <w:ind w:left="100"/>
      </w:pPr>
      <w:r>
        <w:rPr/>
        <w:t>«Об образовании в Российской Федерации», Уставом Муниципального бюджетного дошкольного образовательного учреждения детского сада № 8 с. Корсаковка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40" w:lineRule="auto" w:before="1" w:after="0"/>
        <w:ind w:left="100" w:right="489" w:firstLine="0"/>
        <w:jc w:val="left"/>
        <w:rPr>
          <w:sz w:val="24"/>
        </w:rPr>
      </w:pPr>
      <w:r>
        <w:rPr>
          <w:sz w:val="24"/>
        </w:rPr>
        <w:t>Общее собрание трудового коллектива (далее Общее собрание) – коллегиальный орган самоуправления, объединяющий всех работников Муниципального бюджетного дошкольного образовательного учреждения детского сада № 8 с. Корсаковка, осуществляющих свою деятельность на основе трудового</w:t>
      </w:r>
      <w:r>
        <w:rPr>
          <w:spacing w:val="-8"/>
          <w:sz w:val="24"/>
        </w:rPr>
        <w:t> </w:t>
      </w:r>
      <w:r>
        <w:rPr>
          <w:sz w:val="24"/>
        </w:rPr>
        <w:t>договора.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40" w:lineRule="auto" w:before="0" w:after="0"/>
        <w:ind w:left="520" w:right="0" w:hanging="421"/>
        <w:jc w:val="left"/>
        <w:rPr>
          <w:sz w:val="24"/>
        </w:rPr>
      </w:pPr>
      <w:r>
        <w:rPr>
          <w:sz w:val="24"/>
        </w:rPr>
        <w:t>Общее собрание осуществляет общее руководство</w:t>
      </w:r>
      <w:r>
        <w:rPr>
          <w:spacing w:val="2"/>
          <w:sz w:val="24"/>
        </w:rPr>
        <w:t> </w:t>
      </w:r>
      <w:r>
        <w:rPr>
          <w:sz w:val="24"/>
        </w:rPr>
        <w:t>учреждением.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40" w:lineRule="auto" w:before="0" w:after="0"/>
        <w:ind w:left="520" w:right="0" w:hanging="421"/>
        <w:jc w:val="left"/>
        <w:rPr>
          <w:sz w:val="24"/>
        </w:rPr>
      </w:pPr>
      <w:r>
        <w:rPr>
          <w:sz w:val="24"/>
        </w:rPr>
        <w:t>Общее собрание представляет полномочия трудового</w:t>
      </w:r>
      <w:r>
        <w:rPr>
          <w:spacing w:val="-3"/>
          <w:sz w:val="24"/>
        </w:rPr>
        <w:t> </w:t>
      </w:r>
      <w:r>
        <w:rPr>
          <w:sz w:val="24"/>
        </w:rPr>
        <w:t>коллектива.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40" w:lineRule="auto" w:before="0" w:after="0"/>
        <w:ind w:left="520" w:right="0" w:hanging="421"/>
        <w:jc w:val="left"/>
        <w:rPr>
          <w:sz w:val="24"/>
        </w:rPr>
      </w:pPr>
      <w:r>
        <w:rPr>
          <w:sz w:val="24"/>
        </w:rPr>
        <w:t>Общее собрание возглавляется председателем Общего</w:t>
      </w:r>
      <w:r>
        <w:rPr>
          <w:spacing w:val="-5"/>
          <w:sz w:val="24"/>
        </w:rPr>
        <w:t> </w:t>
      </w:r>
      <w:r>
        <w:rPr>
          <w:sz w:val="24"/>
        </w:rPr>
        <w:t>собрания.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40" w:lineRule="auto" w:before="1" w:after="0"/>
        <w:ind w:left="100" w:right="354" w:firstLine="0"/>
        <w:jc w:val="left"/>
        <w:rPr>
          <w:sz w:val="24"/>
        </w:rPr>
      </w:pPr>
      <w:r>
        <w:rPr>
          <w:sz w:val="24"/>
        </w:rPr>
        <w:t>Решения Общего собрания, принятые в пределах его полномочий и в соответствии</w:t>
      </w:r>
      <w:r>
        <w:rPr>
          <w:spacing w:val="-37"/>
          <w:sz w:val="24"/>
        </w:rPr>
        <w:t> </w:t>
      </w:r>
      <w:r>
        <w:rPr>
          <w:sz w:val="24"/>
        </w:rPr>
        <w:t>с законодательством, обязательны для исполнения администрацией, всеми</w:t>
      </w:r>
      <w:r>
        <w:rPr>
          <w:spacing w:val="-12"/>
          <w:sz w:val="24"/>
        </w:rPr>
        <w:t> </w:t>
      </w:r>
      <w:r>
        <w:rPr>
          <w:sz w:val="24"/>
        </w:rPr>
        <w:t>членами</w:t>
      </w:r>
    </w:p>
    <w:p>
      <w:pPr>
        <w:pStyle w:val="BodyText"/>
        <w:ind w:left="100"/>
      </w:pPr>
      <w:r>
        <w:rPr/>
        <w:t>коллектива.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40" w:lineRule="auto" w:before="1" w:after="0"/>
        <w:ind w:left="100" w:right="801" w:firstLine="0"/>
        <w:jc w:val="left"/>
        <w:rPr>
          <w:sz w:val="24"/>
        </w:rPr>
      </w:pPr>
      <w:r>
        <w:rPr>
          <w:sz w:val="24"/>
        </w:rPr>
        <w:t>Изменения и дополнения в настоящее Положение вносятся Общим собранием и принимаются на его</w:t>
      </w:r>
      <w:r>
        <w:rPr>
          <w:spacing w:val="2"/>
          <w:sz w:val="24"/>
        </w:rPr>
        <w:t> </w:t>
      </w:r>
      <w:r>
        <w:rPr>
          <w:sz w:val="24"/>
        </w:rPr>
        <w:t>заседании.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40" w:lineRule="auto" w:before="0" w:after="0"/>
        <w:ind w:left="520" w:right="0" w:hanging="421"/>
        <w:jc w:val="left"/>
        <w:rPr>
          <w:sz w:val="24"/>
        </w:rPr>
      </w:pPr>
      <w:r>
        <w:rPr>
          <w:sz w:val="24"/>
        </w:rPr>
        <w:t>Срок данного положения не ограничен. Положение действует до принятия</w:t>
      </w:r>
      <w:r>
        <w:rPr>
          <w:spacing w:val="-18"/>
          <w:sz w:val="24"/>
        </w:rPr>
        <w:t> </w:t>
      </w:r>
      <w:r>
        <w:rPr>
          <w:sz w:val="24"/>
        </w:rPr>
        <w:t>нового.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2962" w:val="left" w:leader="none"/>
        </w:tabs>
        <w:spacing w:line="240" w:lineRule="auto" w:before="0" w:after="0"/>
        <w:ind w:left="2961" w:right="0" w:hanging="241"/>
        <w:jc w:val="left"/>
      </w:pPr>
      <w:r>
        <w:rPr/>
        <w:t>Основные задачи Общего</w:t>
      </w:r>
      <w:r>
        <w:rPr>
          <w:spacing w:val="-3"/>
        </w:rPr>
        <w:t> </w:t>
      </w:r>
      <w:r>
        <w:rPr/>
        <w:t>собрания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521" w:val="left" w:leader="none"/>
        </w:tabs>
        <w:spacing w:line="240" w:lineRule="auto" w:before="0" w:after="0"/>
        <w:ind w:left="100" w:right="936" w:firstLine="0"/>
        <w:jc w:val="left"/>
        <w:rPr>
          <w:sz w:val="24"/>
        </w:rPr>
      </w:pPr>
      <w:r>
        <w:rPr>
          <w:sz w:val="24"/>
        </w:rPr>
        <w:t>Общее собрание содействует осуществлению управленческих начал,</w:t>
      </w:r>
      <w:r>
        <w:rPr>
          <w:spacing w:val="-36"/>
          <w:sz w:val="24"/>
        </w:rPr>
        <w:t> </w:t>
      </w:r>
      <w:r>
        <w:rPr>
          <w:sz w:val="24"/>
        </w:rPr>
        <w:t>развитию инициативы трудового</w:t>
      </w:r>
      <w:r>
        <w:rPr>
          <w:spacing w:val="-3"/>
          <w:sz w:val="24"/>
        </w:rPr>
        <w:t> </w:t>
      </w:r>
      <w:r>
        <w:rPr>
          <w:sz w:val="24"/>
        </w:rPr>
        <w:t>коллектива.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521" w:val="left" w:leader="none"/>
        </w:tabs>
        <w:spacing w:line="240" w:lineRule="auto" w:before="1" w:after="0"/>
        <w:ind w:left="100" w:right="846" w:firstLine="0"/>
        <w:jc w:val="left"/>
        <w:rPr>
          <w:sz w:val="24"/>
        </w:rPr>
      </w:pPr>
      <w:r>
        <w:rPr>
          <w:sz w:val="24"/>
        </w:rPr>
        <w:t>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521" w:val="left" w:leader="none"/>
        </w:tabs>
        <w:spacing w:line="240" w:lineRule="auto" w:before="0" w:after="0"/>
        <w:ind w:left="100" w:right="567" w:firstLine="0"/>
        <w:jc w:val="left"/>
        <w:rPr>
          <w:sz w:val="24"/>
        </w:rPr>
      </w:pPr>
      <w:r>
        <w:rPr>
          <w:sz w:val="24"/>
        </w:rPr>
        <w:t>Общее собрание содействует расширению коллегиальных, демократических форм управления и воплощения в жизнь государственно-общественных</w:t>
      </w:r>
      <w:r>
        <w:rPr>
          <w:spacing w:val="-11"/>
          <w:sz w:val="24"/>
        </w:rPr>
        <w:t> </w:t>
      </w:r>
      <w:r>
        <w:rPr>
          <w:sz w:val="24"/>
        </w:rPr>
        <w:t>принципов.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1"/>
        </w:numPr>
        <w:tabs>
          <w:tab w:pos="3410" w:val="left" w:leader="none"/>
        </w:tabs>
        <w:spacing w:line="240" w:lineRule="auto" w:before="0" w:after="0"/>
        <w:ind w:left="3409" w:right="0" w:hanging="245"/>
        <w:jc w:val="left"/>
      </w:pPr>
      <w:r>
        <w:rPr/>
        <w:t>Функции Общего</w:t>
      </w:r>
      <w:r>
        <w:rPr>
          <w:spacing w:val="-5"/>
        </w:rPr>
        <w:t> </w:t>
      </w:r>
      <w:r>
        <w:rPr/>
        <w:t>собрания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241" w:val="left" w:leader="none"/>
        </w:tabs>
        <w:spacing w:line="240" w:lineRule="auto" w:before="0" w:after="0"/>
        <w:ind w:left="240" w:right="0" w:hanging="141"/>
        <w:jc w:val="left"/>
        <w:rPr>
          <w:sz w:val="24"/>
        </w:rPr>
      </w:pPr>
      <w:r>
        <w:rPr>
          <w:sz w:val="24"/>
        </w:rPr>
        <w:t>избрание представителей в комиссии по трудовым спорам в</w:t>
      </w:r>
      <w:r>
        <w:rPr>
          <w:spacing w:val="-12"/>
          <w:sz w:val="24"/>
        </w:rPr>
        <w:t> </w:t>
      </w:r>
      <w:r>
        <w:rPr>
          <w:sz w:val="24"/>
        </w:rPr>
        <w:t>Учреждении;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241" w:val="left" w:leader="none"/>
        </w:tabs>
        <w:spacing w:line="240" w:lineRule="auto" w:before="0" w:after="0"/>
        <w:ind w:left="240" w:right="0" w:hanging="141"/>
        <w:jc w:val="left"/>
        <w:rPr>
          <w:sz w:val="24"/>
        </w:rPr>
      </w:pPr>
      <w:r>
        <w:rPr>
          <w:sz w:val="24"/>
        </w:rPr>
        <w:t>принятие в установленном порядке Коллективного</w:t>
      </w:r>
      <w:r>
        <w:rPr>
          <w:spacing w:val="-1"/>
          <w:sz w:val="24"/>
        </w:rPr>
        <w:t> </w:t>
      </w:r>
      <w:r>
        <w:rPr>
          <w:sz w:val="24"/>
        </w:rPr>
        <w:t>договора;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241" w:val="left" w:leader="none"/>
        </w:tabs>
        <w:spacing w:line="240" w:lineRule="auto" w:before="0" w:after="0"/>
        <w:ind w:left="240" w:right="0" w:hanging="141"/>
        <w:jc w:val="left"/>
        <w:rPr>
          <w:sz w:val="24"/>
        </w:rPr>
      </w:pPr>
      <w:r>
        <w:rPr>
          <w:sz w:val="24"/>
        </w:rPr>
        <w:t>принятие Правил внутреннего трудового</w:t>
      </w:r>
      <w:r>
        <w:rPr>
          <w:spacing w:val="1"/>
          <w:sz w:val="24"/>
        </w:rPr>
        <w:t> </w:t>
      </w:r>
      <w:r>
        <w:rPr>
          <w:sz w:val="24"/>
        </w:rPr>
        <w:t>распорядка;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241" w:val="left" w:leader="none"/>
        </w:tabs>
        <w:spacing w:line="240" w:lineRule="auto" w:before="0" w:after="0"/>
        <w:ind w:left="240" w:right="0" w:hanging="141"/>
        <w:jc w:val="left"/>
        <w:rPr>
          <w:sz w:val="24"/>
        </w:rPr>
      </w:pPr>
      <w:r>
        <w:rPr>
          <w:sz w:val="24"/>
        </w:rPr>
        <w:t>принятие программы развития</w:t>
      </w:r>
      <w:r>
        <w:rPr>
          <w:spacing w:val="-3"/>
          <w:sz w:val="24"/>
        </w:rPr>
        <w:t> </w:t>
      </w:r>
      <w:r>
        <w:rPr>
          <w:sz w:val="24"/>
        </w:rPr>
        <w:t>учреждения;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245" w:val="left" w:leader="none"/>
        </w:tabs>
        <w:spacing w:line="240" w:lineRule="auto" w:before="0" w:after="0"/>
        <w:ind w:left="244" w:right="0" w:hanging="145"/>
        <w:jc w:val="left"/>
        <w:rPr>
          <w:sz w:val="24"/>
        </w:rPr>
      </w:pPr>
      <w:r>
        <w:rPr>
          <w:sz w:val="24"/>
        </w:rPr>
        <w:t>утверждение коллективных требований к</w:t>
      </w:r>
      <w:r>
        <w:rPr>
          <w:spacing w:val="-3"/>
          <w:sz w:val="24"/>
        </w:rPr>
        <w:t> </w:t>
      </w:r>
      <w:r>
        <w:rPr>
          <w:sz w:val="24"/>
        </w:rPr>
        <w:t>Работодателю;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241" w:val="left" w:leader="none"/>
        </w:tabs>
        <w:spacing w:line="240" w:lineRule="auto" w:before="0" w:after="0"/>
        <w:ind w:left="100" w:right="1046" w:firstLine="0"/>
        <w:jc w:val="left"/>
        <w:rPr>
          <w:sz w:val="24"/>
        </w:rPr>
      </w:pPr>
      <w:r>
        <w:rPr>
          <w:sz w:val="24"/>
        </w:rPr>
        <w:t>рассмотрение иных вопросов в соответствии с действующим законодательством 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Heading1"/>
        <w:numPr>
          <w:ilvl w:val="0"/>
          <w:numId w:val="1"/>
        </w:numPr>
        <w:tabs>
          <w:tab w:pos="3570" w:val="left" w:leader="none"/>
        </w:tabs>
        <w:spacing w:line="240" w:lineRule="auto" w:before="72" w:after="0"/>
        <w:ind w:left="3569" w:right="0" w:hanging="241"/>
        <w:jc w:val="left"/>
      </w:pPr>
      <w:r>
        <w:rPr/>
        <w:t>Права Общего</w:t>
      </w:r>
      <w:r>
        <w:rPr>
          <w:spacing w:val="-6"/>
        </w:rPr>
        <w:t> </w:t>
      </w:r>
      <w:r>
        <w:rPr/>
        <w:t>собрания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521" w:val="left" w:leader="none"/>
        </w:tabs>
        <w:spacing w:line="240" w:lineRule="auto" w:before="0" w:after="0"/>
        <w:ind w:left="520" w:right="0" w:hanging="421"/>
        <w:jc w:val="left"/>
        <w:rPr>
          <w:sz w:val="24"/>
        </w:rPr>
      </w:pPr>
      <w:r>
        <w:rPr>
          <w:sz w:val="24"/>
        </w:rPr>
        <w:t>Общее собрание имеет право: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241" w:val="left" w:leader="none"/>
        </w:tabs>
        <w:spacing w:line="240" w:lineRule="auto" w:before="0" w:after="0"/>
        <w:ind w:left="240" w:right="0" w:hanging="141"/>
        <w:jc w:val="left"/>
        <w:rPr>
          <w:sz w:val="24"/>
        </w:rPr>
      </w:pPr>
      <w:r>
        <w:rPr>
          <w:sz w:val="24"/>
        </w:rPr>
        <w:t>участвовать в управлении</w:t>
      </w:r>
      <w:r>
        <w:rPr>
          <w:spacing w:val="2"/>
          <w:sz w:val="24"/>
        </w:rPr>
        <w:t> </w:t>
      </w:r>
      <w:r>
        <w:rPr>
          <w:sz w:val="24"/>
        </w:rPr>
        <w:t>учреждением;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237" w:val="left" w:leader="none"/>
        </w:tabs>
        <w:spacing w:line="240" w:lineRule="auto" w:before="0" w:after="0"/>
        <w:ind w:left="100" w:right="473" w:firstLine="0"/>
        <w:jc w:val="left"/>
        <w:rPr>
          <w:sz w:val="24"/>
        </w:rPr>
      </w:pPr>
      <w:r>
        <w:rPr>
          <w:sz w:val="24"/>
        </w:rPr>
        <w:t>выходить с предложениями и заявлениями на Учредителя, в органы муниципальной и государственной власти, в общественные</w:t>
      </w:r>
      <w:r>
        <w:rPr>
          <w:spacing w:val="-4"/>
          <w:sz w:val="24"/>
        </w:rPr>
        <w:t> </w:t>
      </w:r>
      <w:r>
        <w:rPr>
          <w:sz w:val="24"/>
        </w:rPr>
        <w:t>организации;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521" w:val="left" w:leader="none"/>
        </w:tabs>
        <w:spacing w:line="240" w:lineRule="auto" w:before="0" w:after="0"/>
        <w:ind w:left="520" w:right="0" w:hanging="421"/>
        <w:jc w:val="left"/>
        <w:rPr>
          <w:sz w:val="24"/>
        </w:rPr>
      </w:pPr>
      <w:r>
        <w:rPr>
          <w:sz w:val="24"/>
        </w:rPr>
        <w:t>Каждый член Общего собрания имеет</w:t>
      </w:r>
      <w:r>
        <w:rPr>
          <w:spacing w:val="-3"/>
          <w:sz w:val="24"/>
        </w:rPr>
        <w:t> </w:t>
      </w:r>
      <w:r>
        <w:rPr>
          <w:sz w:val="24"/>
        </w:rPr>
        <w:t>право: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237" w:val="left" w:leader="none"/>
        </w:tabs>
        <w:spacing w:line="240" w:lineRule="auto" w:before="0" w:after="0"/>
        <w:ind w:left="100" w:right="226" w:firstLine="0"/>
        <w:jc w:val="left"/>
        <w:rPr>
          <w:sz w:val="24"/>
        </w:rPr>
      </w:pPr>
      <w:r>
        <w:rPr>
          <w:sz w:val="24"/>
        </w:rPr>
        <w:t>потребовать обсуждения Общим собранием любого вопроса, касающегося деятельности учреждения, если его предложение поддержит, не менее одной трети членов</w:t>
      </w:r>
      <w:r>
        <w:rPr>
          <w:spacing w:val="-23"/>
          <w:sz w:val="24"/>
        </w:rPr>
        <w:t> </w:t>
      </w:r>
      <w:r>
        <w:rPr>
          <w:sz w:val="24"/>
        </w:rPr>
        <w:t>собрания;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237" w:val="left" w:leader="none"/>
        </w:tabs>
        <w:spacing w:line="240" w:lineRule="auto" w:before="0" w:after="0"/>
        <w:ind w:left="100" w:right="410" w:firstLine="0"/>
        <w:jc w:val="left"/>
        <w:rPr>
          <w:sz w:val="24"/>
        </w:rPr>
      </w:pPr>
      <w:r>
        <w:rPr>
          <w:sz w:val="24"/>
        </w:rPr>
        <w:t>при несогласии с решением Общего собрания высказать свое мотивированное мнение, которое должно быть занесено в</w:t>
      </w:r>
      <w:r>
        <w:rPr>
          <w:spacing w:val="-5"/>
          <w:sz w:val="24"/>
        </w:rPr>
        <w:t> </w:t>
      </w:r>
      <w:r>
        <w:rPr>
          <w:sz w:val="24"/>
        </w:rPr>
        <w:t>протокол.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1"/>
        </w:numPr>
        <w:tabs>
          <w:tab w:pos="2461" w:val="left" w:leader="none"/>
        </w:tabs>
        <w:spacing w:line="240" w:lineRule="auto" w:before="0" w:after="0"/>
        <w:ind w:left="2461" w:right="0" w:hanging="240"/>
        <w:jc w:val="left"/>
      </w:pPr>
      <w:r>
        <w:rPr/>
        <w:t>Организация управления Общим</w:t>
      </w:r>
      <w:r>
        <w:rPr>
          <w:spacing w:val="-6"/>
        </w:rPr>
        <w:t> </w:t>
      </w:r>
      <w:r>
        <w:rPr/>
        <w:t>собранием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521" w:val="left" w:leader="none"/>
        </w:tabs>
        <w:spacing w:line="240" w:lineRule="auto" w:before="1" w:after="0"/>
        <w:ind w:left="520" w:right="0" w:hanging="421"/>
        <w:jc w:val="left"/>
        <w:rPr>
          <w:sz w:val="24"/>
        </w:rPr>
      </w:pPr>
      <w:r>
        <w:rPr>
          <w:sz w:val="24"/>
        </w:rPr>
        <w:t>В состав Общего собрания входят все работники</w:t>
      </w:r>
      <w:r>
        <w:rPr>
          <w:spacing w:val="-7"/>
          <w:sz w:val="24"/>
        </w:rPr>
        <w:t> </w:t>
      </w:r>
      <w:r>
        <w:rPr>
          <w:sz w:val="24"/>
        </w:rPr>
        <w:t>учреждения.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6"/>
        </w:numPr>
        <w:tabs>
          <w:tab w:pos="521" w:val="left" w:leader="none"/>
        </w:tabs>
        <w:spacing w:line="240" w:lineRule="auto" w:before="1" w:after="0"/>
        <w:ind w:left="100" w:right="186" w:firstLine="0"/>
        <w:jc w:val="left"/>
        <w:rPr>
          <w:sz w:val="24"/>
        </w:rPr>
      </w:pPr>
      <w:r>
        <w:rPr>
          <w:spacing w:val="-3"/>
          <w:sz w:val="24"/>
        </w:rPr>
        <w:t>На </w:t>
      </w:r>
      <w:r>
        <w:rPr>
          <w:sz w:val="24"/>
        </w:rPr>
        <w:t>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</w:t>
      </w:r>
      <w:r>
        <w:rPr>
          <w:spacing w:val="-38"/>
          <w:sz w:val="24"/>
        </w:rPr>
        <w:t> </w:t>
      </w:r>
      <w:r>
        <w:rPr>
          <w:sz w:val="24"/>
        </w:rPr>
        <w:t>их компетенции.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6"/>
        </w:numPr>
        <w:tabs>
          <w:tab w:pos="521" w:val="left" w:leader="none"/>
        </w:tabs>
        <w:spacing w:line="240" w:lineRule="auto" w:before="0" w:after="0"/>
        <w:ind w:left="100" w:right="643" w:firstLine="0"/>
        <w:jc w:val="left"/>
        <w:rPr>
          <w:sz w:val="24"/>
        </w:rPr>
      </w:pPr>
      <w:r>
        <w:rPr>
          <w:sz w:val="24"/>
        </w:rPr>
        <w:t>Для ведения Общего собрания из его состава открытым голосованием избирается председатель и секретарь сроком на </w:t>
      </w:r>
      <w:r>
        <w:rPr>
          <w:spacing w:val="-3"/>
          <w:sz w:val="24"/>
        </w:rPr>
        <w:t>один </w:t>
      </w:r>
      <w:r>
        <w:rPr>
          <w:sz w:val="24"/>
        </w:rPr>
        <w:t>календарный год, которые исполняют свои обязанности на общественных</w:t>
      </w:r>
      <w:r>
        <w:rPr>
          <w:spacing w:val="-1"/>
          <w:sz w:val="24"/>
        </w:rPr>
        <w:t> </w:t>
      </w:r>
      <w:r>
        <w:rPr>
          <w:sz w:val="24"/>
        </w:rPr>
        <w:t>началах.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6"/>
        </w:numPr>
        <w:tabs>
          <w:tab w:pos="521" w:val="left" w:leader="none"/>
        </w:tabs>
        <w:spacing w:line="240" w:lineRule="auto" w:before="0" w:after="0"/>
        <w:ind w:left="520" w:right="0" w:hanging="421"/>
        <w:jc w:val="left"/>
        <w:rPr>
          <w:sz w:val="24"/>
        </w:rPr>
      </w:pPr>
      <w:r>
        <w:rPr>
          <w:sz w:val="24"/>
        </w:rPr>
        <w:t>Председатель Общего</w:t>
      </w:r>
      <w:r>
        <w:rPr>
          <w:spacing w:val="-3"/>
          <w:sz w:val="24"/>
        </w:rPr>
        <w:t> </w:t>
      </w:r>
      <w:r>
        <w:rPr>
          <w:sz w:val="24"/>
        </w:rPr>
        <w:t>собрания: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237" w:val="left" w:leader="none"/>
        </w:tabs>
        <w:spacing w:line="240" w:lineRule="auto" w:before="0" w:after="0"/>
        <w:ind w:left="236" w:right="0" w:hanging="137"/>
        <w:jc w:val="left"/>
        <w:rPr>
          <w:sz w:val="24"/>
        </w:rPr>
      </w:pPr>
      <w:r>
        <w:rPr>
          <w:sz w:val="24"/>
        </w:rPr>
        <w:t>организует деятельность Общего</w:t>
      </w:r>
      <w:r>
        <w:rPr>
          <w:spacing w:val="-4"/>
          <w:sz w:val="24"/>
        </w:rPr>
        <w:t> </w:t>
      </w:r>
      <w:r>
        <w:rPr>
          <w:sz w:val="24"/>
        </w:rPr>
        <w:t>собрания;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237" w:val="left" w:leader="none"/>
        </w:tabs>
        <w:spacing w:line="240" w:lineRule="auto" w:before="0" w:after="0"/>
        <w:ind w:left="236" w:right="0" w:hanging="137"/>
        <w:jc w:val="left"/>
        <w:rPr>
          <w:sz w:val="24"/>
        </w:rPr>
      </w:pPr>
      <w:r>
        <w:rPr>
          <w:sz w:val="24"/>
        </w:rPr>
        <w:t>информирует членов трудового коллектива о предстоящем</w:t>
      </w:r>
      <w:r>
        <w:rPr>
          <w:spacing w:val="-4"/>
          <w:sz w:val="24"/>
        </w:rPr>
        <w:t> </w:t>
      </w:r>
      <w:r>
        <w:rPr>
          <w:sz w:val="24"/>
        </w:rPr>
        <w:t>заседании;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237" w:val="left" w:leader="none"/>
        </w:tabs>
        <w:spacing w:line="240" w:lineRule="auto" w:before="0" w:after="0"/>
        <w:ind w:left="236" w:right="0" w:hanging="137"/>
        <w:jc w:val="left"/>
        <w:rPr>
          <w:sz w:val="24"/>
        </w:rPr>
      </w:pPr>
      <w:r>
        <w:rPr>
          <w:sz w:val="24"/>
        </w:rPr>
        <w:t>организует подготовку и проведение</w:t>
      </w:r>
      <w:r>
        <w:rPr>
          <w:spacing w:val="-7"/>
          <w:sz w:val="24"/>
        </w:rPr>
        <w:t> </w:t>
      </w:r>
      <w:r>
        <w:rPr>
          <w:sz w:val="24"/>
        </w:rPr>
        <w:t>заседания;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237" w:val="left" w:leader="none"/>
        </w:tabs>
        <w:spacing w:line="240" w:lineRule="auto" w:before="0" w:after="0"/>
        <w:ind w:left="236" w:right="0" w:hanging="137"/>
        <w:jc w:val="left"/>
        <w:rPr>
          <w:sz w:val="24"/>
        </w:rPr>
      </w:pPr>
      <w:r>
        <w:rPr>
          <w:sz w:val="24"/>
        </w:rPr>
        <w:t>определяет повестку</w:t>
      </w:r>
      <w:r>
        <w:rPr>
          <w:spacing w:val="-10"/>
          <w:sz w:val="24"/>
        </w:rPr>
        <w:t> </w:t>
      </w:r>
      <w:r>
        <w:rPr>
          <w:sz w:val="24"/>
        </w:rPr>
        <w:t>дня;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237" w:val="left" w:leader="none"/>
        </w:tabs>
        <w:spacing w:line="240" w:lineRule="auto" w:before="1" w:after="0"/>
        <w:ind w:left="236" w:right="0" w:hanging="137"/>
        <w:jc w:val="left"/>
        <w:rPr>
          <w:sz w:val="24"/>
        </w:rPr>
      </w:pPr>
      <w:r>
        <w:rPr>
          <w:sz w:val="24"/>
        </w:rPr>
        <w:t>контролирует выполнение</w:t>
      </w:r>
      <w:r>
        <w:rPr>
          <w:spacing w:val="2"/>
          <w:sz w:val="24"/>
        </w:rPr>
        <w:t> </w:t>
      </w:r>
      <w:r>
        <w:rPr>
          <w:sz w:val="24"/>
        </w:rPr>
        <w:t>решений.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6"/>
        </w:numPr>
        <w:tabs>
          <w:tab w:pos="521" w:val="left" w:leader="none"/>
        </w:tabs>
        <w:spacing w:line="240" w:lineRule="auto" w:before="1" w:after="0"/>
        <w:ind w:left="520" w:right="0" w:hanging="421"/>
        <w:jc w:val="left"/>
        <w:rPr>
          <w:sz w:val="24"/>
        </w:rPr>
      </w:pPr>
      <w:r>
        <w:rPr>
          <w:sz w:val="24"/>
        </w:rPr>
        <w:t>Общее собрание собирается не реже 2 раз в календарный</w:t>
      </w:r>
      <w:r>
        <w:rPr>
          <w:spacing w:val="-3"/>
          <w:sz w:val="24"/>
        </w:rPr>
        <w:t> </w:t>
      </w:r>
      <w:r>
        <w:rPr>
          <w:sz w:val="24"/>
        </w:rPr>
        <w:t>год.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6"/>
        </w:numPr>
        <w:tabs>
          <w:tab w:pos="521" w:val="left" w:leader="none"/>
        </w:tabs>
        <w:spacing w:line="240" w:lineRule="auto" w:before="0" w:after="0"/>
        <w:ind w:left="100" w:right="747" w:firstLine="0"/>
        <w:jc w:val="left"/>
        <w:rPr>
          <w:sz w:val="24"/>
        </w:rPr>
      </w:pPr>
      <w:r>
        <w:rPr>
          <w:sz w:val="24"/>
        </w:rPr>
        <w:t>Общее собрание считается правомочным, если на нем присутствует не менее 2/3 работников</w:t>
      </w:r>
      <w:r>
        <w:rPr>
          <w:spacing w:val="-3"/>
          <w:sz w:val="24"/>
        </w:rPr>
        <w:t> </w:t>
      </w:r>
      <w:r>
        <w:rPr>
          <w:sz w:val="24"/>
        </w:rPr>
        <w:t>ДОУ.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6"/>
        </w:numPr>
        <w:tabs>
          <w:tab w:pos="521" w:val="left" w:leader="none"/>
        </w:tabs>
        <w:spacing w:line="240" w:lineRule="auto" w:before="0" w:after="0"/>
        <w:ind w:left="100" w:right="429" w:firstLine="0"/>
        <w:jc w:val="left"/>
        <w:rPr>
          <w:sz w:val="24"/>
        </w:rPr>
      </w:pPr>
      <w:r>
        <w:rPr>
          <w:sz w:val="24"/>
        </w:rPr>
        <w:t>Решение Общего собрания принимается простым большинством голосов</w:t>
      </w:r>
      <w:r>
        <w:rPr>
          <w:spacing w:val="-30"/>
          <w:sz w:val="24"/>
        </w:rPr>
        <w:t> </w:t>
      </w:r>
      <w:r>
        <w:rPr>
          <w:sz w:val="24"/>
        </w:rPr>
        <w:t>открытым голосованием.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1"/>
          <w:numId w:val="6"/>
        </w:numPr>
        <w:tabs>
          <w:tab w:pos="521" w:val="left" w:leader="none"/>
        </w:tabs>
        <w:spacing w:line="240" w:lineRule="auto" w:before="68" w:after="0"/>
        <w:ind w:left="100" w:right="252" w:firstLine="0"/>
        <w:jc w:val="left"/>
        <w:rPr>
          <w:sz w:val="24"/>
        </w:rPr>
      </w:pPr>
      <w:r>
        <w:rPr>
          <w:sz w:val="24"/>
        </w:rPr>
        <w:t>Решение Общего собрания считается принятым, если за него проголосовало не менее 2/3</w:t>
      </w:r>
      <w:r>
        <w:rPr>
          <w:spacing w:val="-1"/>
          <w:sz w:val="24"/>
        </w:rPr>
        <w:t> </w:t>
      </w:r>
      <w:r>
        <w:rPr>
          <w:sz w:val="24"/>
        </w:rPr>
        <w:t>присутствующих.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6"/>
        </w:numPr>
        <w:tabs>
          <w:tab w:pos="521" w:val="left" w:leader="none"/>
        </w:tabs>
        <w:spacing w:line="240" w:lineRule="auto" w:before="0" w:after="0"/>
        <w:ind w:left="100" w:right="288" w:firstLine="0"/>
        <w:jc w:val="left"/>
        <w:rPr>
          <w:sz w:val="24"/>
        </w:rPr>
      </w:pPr>
      <w:r>
        <w:rPr>
          <w:sz w:val="24"/>
        </w:rPr>
        <w:t>Решения Общего собрания реализуются через приказы и распоряжения</w:t>
      </w:r>
      <w:r>
        <w:rPr>
          <w:spacing w:val="-33"/>
          <w:sz w:val="24"/>
        </w:rPr>
        <w:t> </w:t>
      </w:r>
      <w:r>
        <w:rPr>
          <w:sz w:val="24"/>
        </w:rPr>
        <w:t>заведующего ДОУ.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6"/>
        </w:numPr>
        <w:tabs>
          <w:tab w:pos="641" w:val="left" w:leader="none"/>
        </w:tabs>
        <w:spacing w:line="240" w:lineRule="auto" w:before="0" w:after="0"/>
        <w:ind w:left="100" w:right="570" w:firstLine="0"/>
        <w:jc w:val="left"/>
        <w:rPr>
          <w:sz w:val="24"/>
        </w:rPr>
      </w:pPr>
      <w:r>
        <w:rPr>
          <w:sz w:val="24"/>
        </w:rPr>
        <w:t>Решение Общего собрания обязательно к исполнению для всех членов</w:t>
      </w:r>
      <w:r>
        <w:rPr>
          <w:spacing w:val="-37"/>
          <w:sz w:val="24"/>
        </w:rPr>
        <w:t> </w:t>
      </w:r>
      <w:r>
        <w:rPr>
          <w:sz w:val="24"/>
        </w:rPr>
        <w:t>трудового коллектива.</w:t>
      </w:r>
    </w:p>
    <w:p>
      <w:pPr>
        <w:pStyle w:val="BodyText"/>
        <w:spacing w:before="9"/>
      </w:pPr>
    </w:p>
    <w:p>
      <w:pPr>
        <w:pStyle w:val="Heading1"/>
        <w:numPr>
          <w:ilvl w:val="0"/>
          <w:numId w:val="1"/>
        </w:numPr>
        <w:tabs>
          <w:tab w:pos="2149" w:val="left" w:leader="none"/>
        </w:tabs>
        <w:spacing w:line="240" w:lineRule="auto" w:before="0" w:after="0"/>
        <w:ind w:left="2149" w:right="0" w:hanging="241"/>
        <w:jc w:val="left"/>
      </w:pPr>
      <w:r>
        <w:rPr/>
        <w:t>Взаимосвязь с другими органами</w:t>
      </w:r>
      <w:r>
        <w:rPr>
          <w:spacing w:val="2"/>
        </w:rPr>
        <w:t> </w:t>
      </w:r>
      <w:r>
        <w:rPr/>
        <w:t>самоуправления</w:t>
      </w:r>
    </w:p>
    <w:p>
      <w:pPr>
        <w:pStyle w:val="BodyText"/>
        <w:rPr>
          <w:b/>
        </w:rPr>
      </w:pPr>
    </w:p>
    <w:p>
      <w:pPr>
        <w:pStyle w:val="BodyText"/>
        <w:ind w:left="100" w:right="567"/>
      </w:pPr>
      <w:r>
        <w:rPr/>
        <w:t>6.1. Общее собрание организует взаимодействие с другими коллегиальными органами учреждения – Педагогическим советом, Родительским комитетом: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237" w:val="left" w:leader="none"/>
        </w:tabs>
        <w:spacing w:line="240" w:lineRule="auto" w:before="0" w:after="0"/>
        <w:ind w:left="100" w:right="824" w:firstLine="0"/>
        <w:jc w:val="left"/>
        <w:rPr>
          <w:sz w:val="24"/>
        </w:rPr>
      </w:pPr>
      <w:r>
        <w:rPr>
          <w:sz w:val="24"/>
        </w:rPr>
        <w:t>через участие представителей трудового коллектива в заседаниях педагогического совета, Родительского</w:t>
      </w:r>
      <w:r>
        <w:rPr>
          <w:spacing w:val="-1"/>
          <w:sz w:val="24"/>
        </w:rPr>
        <w:t> </w:t>
      </w:r>
      <w:r>
        <w:rPr>
          <w:sz w:val="24"/>
        </w:rPr>
        <w:t>комитета;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237" w:val="left" w:leader="none"/>
        </w:tabs>
        <w:spacing w:line="240" w:lineRule="auto" w:before="1" w:after="0"/>
        <w:ind w:left="100" w:right="516" w:firstLine="0"/>
        <w:jc w:val="left"/>
        <w:rPr>
          <w:sz w:val="24"/>
        </w:rPr>
      </w:pPr>
      <w:r>
        <w:rPr>
          <w:sz w:val="24"/>
        </w:rPr>
        <w:t>представление на ознакомление Педагогическому совету и Родительскому комитету материалов, готовящихся к обсуждению и принятию на заседании Общего собрания трудового</w:t>
      </w:r>
      <w:r>
        <w:rPr>
          <w:spacing w:val="-1"/>
          <w:sz w:val="24"/>
        </w:rPr>
        <w:t> </w:t>
      </w:r>
      <w:r>
        <w:rPr>
          <w:sz w:val="24"/>
        </w:rPr>
        <w:t>коллектива;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237" w:val="left" w:leader="none"/>
        </w:tabs>
        <w:spacing w:line="240" w:lineRule="auto" w:before="0" w:after="0"/>
        <w:ind w:left="100" w:right="695" w:firstLine="0"/>
        <w:jc w:val="left"/>
        <w:rPr>
          <w:sz w:val="24"/>
        </w:rPr>
      </w:pPr>
      <w:r>
        <w:rPr>
          <w:sz w:val="24"/>
        </w:rPr>
        <w:t>внесение предложений и дополнений по вопросам, рассматриваемым на заседаниях Педагогического совета, Родительского</w:t>
      </w:r>
      <w:r>
        <w:rPr>
          <w:spacing w:val="-11"/>
          <w:sz w:val="24"/>
        </w:rPr>
        <w:t> </w:t>
      </w:r>
      <w:r>
        <w:rPr>
          <w:sz w:val="24"/>
        </w:rPr>
        <w:t>комитета;</w:t>
      </w:r>
    </w:p>
    <w:p>
      <w:pPr>
        <w:pStyle w:val="BodyText"/>
        <w:spacing w:before="8"/>
      </w:pPr>
    </w:p>
    <w:p>
      <w:pPr>
        <w:pStyle w:val="Heading1"/>
        <w:numPr>
          <w:ilvl w:val="0"/>
          <w:numId w:val="1"/>
        </w:numPr>
        <w:tabs>
          <w:tab w:pos="240" w:val="left" w:leader="none"/>
        </w:tabs>
        <w:spacing w:line="240" w:lineRule="auto" w:before="0" w:after="0"/>
        <w:ind w:left="2977" w:right="2755" w:hanging="2978"/>
        <w:jc w:val="right"/>
      </w:pPr>
      <w:r>
        <w:rPr/>
        <w:t>Ответственность Общего</w:t>
      </w:r>
      <w:r>
        <w:rPr>
          <w:spacing w:val="-17"/>
        </w:rPr>
        <w:t> </w:t>
      </w:r>
      <w:r>
        <w:rPr/>
        <w:t>собрания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/>
        <w:t>7.1. Общее собрание несет ответственность: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237" w:val="left" w:leader="none"/>
        </w:tabs>
        <w:spacing w:line="240" w:lineRule="auto" w:before="0" w:after="0"/>
        <w:ind w:left="100" w:right="177" w:firstLine="0"/>
        <w:jc w:val="left"/>
        <w:rPr>
          <w:sz w:val="24"/>
        </w:rPr>
      </w:pPr>
      <w:r>
        <w:rPr>
          <w:sz w:val="24"/>
        </w:rPr>
        <w:t>за выполнение, выполнение не в полном объеме или невыполнение закрепленных за ним задач и</w:t>
      </w:r>
      <w:r>
        <w:rPr>
          <w:spacing w:val="-3"/>
          <w:sz w:val="24"/>
        </w:rPr>
        <w:t> </w:t>
      </w:r>
      <w:r>
        <w:rPr>
          <w:sz w:val="24"/>
        </w:rPr>
        <w:t>функций;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237" w:val="left" w:leader="none"/>
        </w:tabs>
        <w:spacing w:line="240" w:lineRule="auto" w:before="0" w:after="0"/>
        <w:ind w:left="236" w:right="0" w:hanging="137"/>
        <w:jc w:val="left"/>
        <w:rPr>
          <w:sz w:val="24"/>
        </w:rPr>
      </w:pPr>
      <w:r>
        <w:rPr>
          <w:sz w:val="24"/>
        </w:rPr>
        <w:t>соответствие принимаемых решений законодательству РФ, нормативно-правовым</w:t>
      </w:r>
      <w:r>
        <w:rPr>
          <w:spacing w:val="-20"/>
          <w:sz w:val="24"/>
        </w:rPr>
        <w:t> </w:t>
      </w:r>
      <w:r>
        <w:rPr>
          <w:sz w:val="24"/>
        </w:rPr>
        <w:t>актам.</w:t>
      </w:r>
    </w:p>
    <w:p>
      <w:pPr>
        <w:pStyle w:val="BodyText"/>
        <w:spacing w:before="9"/>
      </w:pPr>
    </w:p>
    <w:p>
      <w:pPr>
        <w:pStyle w:val="Heading1"/>
        <w:numPr>
          <w:ilvl w:val="0"/>
          <w:numId w:val="1"/>
        </w:numPr>
        <w:tabs>
          <w:tab w:pos="240" w:val="left" w:leader="none"/>
        </w:tabs>
        <w:spacing w:line="240" w:lineRule="auto" w:before="0" w:after="0"/>
        <w:ind w:left="2913" w:right="2686" w:hanging="2914"/>
        <w:jc w:val="right"/>
      </w:pPr>
      <w:r>
        <w:rPr/>
        <w:t>Делопроизводство Общего</w:t>
      </w:r>
      <w:r>
        <w:rPr>
          <w:spacing w:val="-19"/>
        </w:rPr>
        <w:t> </w:t>
      </w:r>
      <w:r>
        <w:rPr/>
        <w:t>собрания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7"/>
        </w:numPr>
        <w:tabs>
          <w:tab w:pos="521" w:val="left" w:leader="none"/>
        </w:tabs>
        <w:spacing w:line="240" w:lineRule="auto" w:before="0" w:after="0"/>
        <w:ind w:left="520" w:right="0" w:hanging="421"/>
        <w:jc w:val="left"/>
        <w:rPr>
          <w:sz w:val="24"/>
        </w:rPr>
      </w:pPr>
      <w:r>
        <w:rPr>
          <w:sz w:val="24"/>
        </w:rPr>
        <w:t>Заседания Общего собрания оформляются</w:t>
      </w:r>
      <w:r>
        <w:rPr>
          <w:spacing w:val="1"/>
          <w:sz w:val="24"/>
        </w:rPr>
        <w:t> </w:t>
      </w:r>
      <w:r>
        <w:rPr>
          <w:sz w:val="24"/>
        </w:rPr>
        <w:t>протоколом.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7"/>
        </w:numPr>
        <w:tabs>
          <w:tab w:pos="521" w:val="left" w:leader="none"/>
        </w:tabs>
        <w:spacing w:line="240" w:lineRule="auto" w:before="0" w:after="0"/>
        <w:ind w:left="100" w:right="110" w:firstLine="0"/>
        <w:jc w:val="left"/>
        <w:rPr>
          <w:sz w:val="24"/>
        </w:rPr>
      </w:pPr>
      <w:r>
        <w:rPr>
          <w:sz w:val="24"/>
        </w:rPr>
        <w:t>В протоколе фиксируются: дата проведения, количественное присутствие (отсутствие) членов трудового коллектива, приглашенные (ФИО, должность), повестка дня, ход обсуждения вопросов, предложения, рекомендации и замечания членов</w:t>
      </w:r>
      <w:r>
        <w:rPr>
          <w:spacing w:val="-11"/>
          <w:sz w:val="24"/>
        </w:rPr>
        <w:t> </w:t>
      </w:r>
      <w:r>
        <w:rPr>
          <w:sz w:val="24"/>
        </w:rPr>
        <w:t>трудового</w:t>
      </w:r>
    </w:p>
    <w:p>
      <w:pPr>
        <w:pStyle w:val="BodyText"/>
        <w:spacing w:before="1"/>
        <w:ind w:left="100"/>
      </w:pPr>
      <w:r>
        <w:rPr/>
        <w:t>коллектива и приглашенных лиц, решение.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7"/>
        </w:numPr>
        <w:tabs>
          <w:tab w:pos="521" w:val="left" w:leader="none"/>
        </w:tabs>
        <w:spacing w:line="240" w:lineRule="auto" w:before="1" w:after="0"/>
        <w:ind w:left="520" w:right="0" w:hanging="421"/>
        <w:jc w:val="left"/>
        <w:rPr>
          <w:sz w:val="24"/>
        </w:rPr>
      </w:pPr>
      <w:r>
        <w:rPr>
          <w:sz w:val="24"/>
        </w:rPr>
        <w:t>Протоколы подписываются председателем и секретарем Общего</w:t>
      </w:r>
      <w:r>
        <w:rPr>
          <w:spacing w:val="-11"/>
          <w:sz w:val="24"/>
        </w:rPr>
        <w:t> </w:t>
      </w:r>
      <w:r>
        <w:rPr>
          <w:sz w:val="24"/>
        </w:rPr>
        <w:t>собрания.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7"/>
        </w:numPr>
        <w:tabs>
          <w:tab w:pos="420" w:val="left" w:leader="none"/>
        </w:tabs>
        <w:spacing w:line="240" w:lineRule="auto" w:before="1" w:after="0"/>
        <w:ind w:left="520" w:right="2774" w:hanging="521"/>
        <w:jc w:val="right"/>
        <w:rPr>
          <w:sz w:val="24"/>
        </w:rPr>
      </w:pPr>
      <w:r>
        <w:rPr>
          <w:sz w:val="24"/>
        </w:rPr>
        <w:t>Нумерация протоколов ведется от начала календарного</w:t>
      </w:r>
      <w:r>
        <w:rPr>
          <w:spacing w:val="-19"/>
          <w:sz w:val="24"/>
        </w:rPr>
        <w:t> </w:t>
      </w:r>
      <w:r>
        <w:rPr>
          <w:sz w:val="24"/>
        </w:rPr>
        <w:t>года.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7"/>
        </w:numPr>
        <w:tabs>
          <w:tab w:pos="521" w:val="left" w:leader="none"/>
        </w:tabs>
        <w:spacing w:line="240" w:lineRule="auto" w:before="0" w:after="0"/>
        <w:ind w:left="100" w:right="378" w:firstLine="0"/>
        <w:jc w:val="left"/>
        <w:rPr>
          <w:sz w:val="24"/>
        </w:rPr>
      </w:pPr>
      <w:r>
        <w:rPr>
          <w:sz w:val="24"/>
        </w:rPr>
        <w:t>Журнал протоколов Общего собрания нумеруется постранично,</w:t>
      </w:r>
      <w:r>
        <w:rPr>
          <w:spacing w:val="-31"/>
          <w:sz w:val="24"/>
        </w:rPr>
        <w:t> </w:t>
      </w:r>
      <w:r>
        <w:rPr>
          <w:sz w:val="24"/>
        </w:rPr>
        <w:t>прошнуровывается, скрепляется подписью заведующего и печатью</w:t>
      </w:r>
      <w:r>
        <w:rPr>
          <w:spacing w:val="1"/>
          <w:sz w:val="24"/>
        </w:rPr>
        <w:t> </w:t>
      </w:r>
      <w:r>
        <w:rPr>
          <w:sz w:val="24"/>
        </w:rPr>
        <w:t>учреждения.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7"/>
        </w:numPr>
        <w:tabs>
          <w:tab w:pos="521" w:val="left" w:leader="none"/>
        </w:tabs>
        <w:spacing w:line="240" w:lineRule="auto" w:before="0" w:after="0"/>
        <w:ind w:left="100" w:right="1003" w:firstLine="0"/>
        <w:jc w:val="left"/>
        <w:rPr>
          <w:sz w:val="24"/>
        </w:rPr>
      </w:pPr>
      <w:r>
        <w:rPr>
          <w:sz w:val="24"/>
        </w:rPr>
        <w:t>Журнал протоколов Общего собрания хранится в делах учреждения (50 лет) и передается по акту (при смене руководителя) передачей в</w:t>
      </w:r>
      <w:r>
        <w:rPr>
          <w:spacing w:val="-17"/>
          <w:sz w:val="24"/>
        </w:rPr>
        <w:t> </w:t>
      </w:r>
      <w:r>
        <w:rPr>
          <w:sz w:val="24"/>
        </w:rPr>
        <w:t>архив.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8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29" w:hanging="4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34" w:hanging="4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39" w:hanging="4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44" w:hanging="4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48" w:hanging="4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53" w:hanging="4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58" w:hanging="420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29" w:hanging="4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34" w:hanging="4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39" w:hanging="4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44" w:hanging="4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48" w:hanging="4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53" w:hanging="4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58" w:hanging="420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0" w:hanging="140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40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87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34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80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27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74" w:hanging="140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29" w:hanging="4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34" w:hanging="4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39" w:hanging="4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44" w:hanging="4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48" w:hanging="4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53" w:hanging="4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58" w:hanging="420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·"/>
      <w:lvlJc w:val="left"/>
      <w:pPr>
        <w:ind w:left="100" w:hanging="140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40" w:hanging="1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87" w:hanging="1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34" w:hanging="1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80" w:hanging="1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27" w:hanging="1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74" w:hanging="14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0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2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40" w:hanging="4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87" w:hanging="4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34" w:hanging="4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80" w:hanging="4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27" w:hanging="4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74" w:hanging="42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0"/>
        <w:jc w:val="right"/>
      </w:pPr>
      <w:rPr>
        <w:rFonts w:hint="default"/>
        <w:b/>
        <w:bCs/>
        <w:spacing w:val="-5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525" w:hanging="4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530" w:hanging="4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536" w:hanging="4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541" w:hanging="4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546" w:hanging="4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52" w:hanging="4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557" w:hanging="420"/>
      </w:pPr>
      <w:rPr>
        <w:rFonts w:hint="default"/>
        <w:lang w:val="ru-RU" w:eastAsia="ru-RU" w:bidi="ru-RU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340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QI1OTYfBM3i3GYcPniOTzbt0Kykx0tTSI6eMLvB1wI4=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MiH2qbHt40pST20auRmZ+AfGbloP9TuzovwQ04EYggk=</DigestValue>
    </Reference>
  </SignedInfo>
  <SignatureValue>7B+OeCblLfFjyNt5L8Rbqo8v/PELxyc/lYYnFPo9BB1gq5zm3Zf+p8TLFUBjVBeN
gz9V8bao2S0Vuexwxqdjtg==</SignatureValue>
  <KeyInfo>
    <X509Data>
      <X509Certificate>MIIKqDCCClWgAwIBAgIUGcoHwgsUZsBeXgTEFFNFJ8d62BQwCgYIKoUDBwEBAwIw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jNC90L7QtSDQutCw0LfQvdCw0YfQtdC50YHRgtCy0L4wHhcNMjAwNjE4MDIyNTQy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ggGxBgNVHSUEggGoMIIBpAYIKwYBBQUHAwEGCCsGAQUFBwMCBg8qhQMDPQEBBp7X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bC5mc2ZrLmxvY2FsL2NybC91Y2ZrXzIwMjAuY3JsMB0GA1UdDgQWBBT4EgZZvEzJ
IPhHhkabMVcJy3CrdjAKBggqhQMHAQEDAgNBAMJXmDGmMCfA3f9fPQ+9ECM8u2P3
ZzSMOQqQYFmoJLtESuyD72hyIbkFogjpBM/VKNf4RPKCZs34Allpk27fzF0=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KYK9Dr3dtJCvnneE2eM6uEhE8q0=</DigestValue>
      </Reference>
      <Reference URI="/word/document.xml?ContentType=application/vnd.openxmlformats-officedocument.wordprocessingml.document.main+xml">
        <DigestMethod Algorithm="http://www.w3.org/2000/09/xmldsig#sha1"/>
        <DigestValue>Js5IzPhxcz+oB2tLISRQ4o3w/48=</DigestValue>
      </Reference>
      <Reference URI="/word/fontTable.xml?ContentType=application/vnd.openxmlformats-officedocument.wordprocessingml.fontTable+xml">
        <DigestMethod Algorithm="http://www.w3.org/2000/09/xmldsig#sha1"/>
        <DigestValue>V7xCa4KXG1C2Vy5xwll7AIQ4WZM=</DigestValue>
      </Reference>
      <Reference URI="/word/media/image1.jpeg?ContentType=image/jpeg">
        <DigestMethod Algorithm="http://www.w3.org/2000/09/xmldsig#sha1"/>
        <DigestValue>AtpMbt2KY/aTrpO/IBTIrvkQ1yI=</DigestValue>
      </Reference>
      <Reference URI="/word/media/image2.jpeg?ContentType=image/jpeg">
        <DigestMethod Algorithm="http://www.w3.org/2000/09/xmldsig#sha1"/>
        <DigestValue>zWpeM3LrRFUyMfx+FKohbBuWeGQ=</DigestValue>
      </Reference>
      <Reference URI="/word/media/image3.jpeg?ContentType=image/jpeg">
        <DigestMethod Algorithm="http://www.w3.org/2000/09/xmldsig#sha1"/>
        <DigestValue>wMV24gIf10/Q1BW5GPNKqlbCftI=</DigestValue>
      </Reference>
      <Reference URI="/word/media/image4.jpeg?ContentType=image/jpeg">
        <DigestMethod Algorithm="http://www.w3.org/2000/09/xmldsig#sha1"/>
        <DigestValue>OmqW1iSzwzAO/T/wzYashT8/VFs=</DigestValue>
      </Reference>
      <Reference URI="/word/media/image5.jpeg?ContentType=image/jpeg">
        <DigestMethod Algorithm="http://www.w3.org/2000/09/xmldsig#sha1"/>
        <DigestValue>4acsmVdXvdHi7sNHItBrKxp8vJs=</DigestValue>
      </Reference>
      <Reference URI="/word/numbering.xml?ContentType=application/vnd.openxmlformats-officedocument.wordprocessingml.numbering+xml">
        <DigestMethod Algorithm="http://www.w3.org/2000/09/xmldsig#sha1"/>
        <DigestValue>4/KcIox89icnlZmRSBmrY76RGjM=</DigestValue>
      </Reference>
      <Reference URI="/word/settings.xml?ContentType=application/vnd.openxmlformats-officedocument.wordprocessingml.settings+xml">
        <DigestMethod Algorithm="http://www.w3.org/2000/09/xmldsig#sha1"/>
        <DigestValue>tKLv51bXh/hAEPhWfISGQSHhAUc=</DigestValue>
      </Reference>
      <Reference URI="/word/styles.xml?ContentType=application/vnd.openxmlformats-officedocument.wordprocessingml.styles+xml">
        <DigestMethod Algorithm="http://www.w3.org/2000/09/xmldsig#sha1"/>
        <DigestValue>S9xRUM3jRV77BWky67vwBKCbEHE=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2021-01-24T06:37:45Z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2021-01-24T06:37:45Z</xd:SigningTime>
          <xd:SigningCertificate>
            <xd:Cert>
              <xd:CertDigest>
                <DigestMethod Algorithm="http://www.w3.org/2000/09/xmldsig#sha1"/>
                <DigestValue>IIARxMdNWQ4l9nn3QkQC5hY8n+0=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147230195616207316901804049118385962193071560724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dcterms:created xsi:type="dcterms:W3CDTF">2021-01-24T06:37:12Z</dcterms:created>
  <dcterms:modified xsi:type="dcterms:W3CDTF">2021-01-24T06:37:12Z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2021-01-24T00:00:00Z</vt:filetime>
  </property>
</Properties>
</file>