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B" w:rsidRPr="000F69AF" w:rsidRDefault="00FD140F" w:rsidP="002D434B">
      <w:pPr>
        <w:ind w:firstLine="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5.7pt;margin-top:10.8pt;width:59.25pt;height:0;z-index:251658240" o:connectortype="straight"/>
        </w:pict>
      </w:r>
      <w:r w:rsidR="002D434B" w:rsidRPr="000F69AF">
        <w:rPr>
          <w:sz w:val="16"/>
          <w:szCs w:val="16"/>
        </w:rPr>
        <w:t xml:space="preserve">                              ДОГОВОР О ПОЖЕРТВОВАНИИ №                            </w:t>
      </w:r>
    </w:p>
    <w:p w:rsidR="002D434B" w:rsidRPr="000F69AF" w:rsidRDefault="002D434B">
      <w:pPr>
        <w:rPr>
          <w:sz w:val="16"/>
          <w:szCs w:val="16"/>
        </w:rPr>
      </w:pPr>
      <w:proofErr w:type="spellStart"/>
      <w:r w:rsidRPr="000F69AF">
        <w:rPr>
          <w:sz w:val="16"/>
          <w:szCs w:val="16"/>
        </w:rPr>
        <w:t>С.Корсаковка</w:t>
      </w:r>
      <w:proofErr w:type="spellEnd"/>
      <w:r w:rsidRPr="000F69AF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0F69AF">
        <w:rPr>
          <w:sz w:val="16"/>
          <w:szCs w:val="16"/>
          <w:u w:val="single"/>
        </w:rPr>
        <w:t>«     »                                  20   г.</w:t>
      </w:r>
      <w:r w:rsidRPr="000F69AF">
        <w:rPr>
          <w:sz w:val="16"/>
          <w:szCs w:val="16"/>
        </w:rPr>
        <w:t xml:space="preserve">  </w:t>
      </w:r>
    </w:p>
    <w:p w:rsidR="00EE1707" w:rsidRPr="000F69AF" w:rsidRDefault="00FD140F" w:rsidP="00EE1707">
      <w:pPr>
        <w:ind w:left="-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29" type="#_x0000_t32" style="position:absolute;left:0;text-align:left;margin-left:-20.55pt;margin-top:8.45pt;width:355.5pt;height:0;flip:x;z-index:251659264" o:connectortype="straight"/>
        </w:pict>
      </w:r>
      <w:r w:rsidR="002D434B" w:rsidRPr="000F69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, именуемый (</w:t>
      </w:r>
      <w:proofErr w:type="spellStart"/>
      <w:r w:rsidR="002D434B" w:rsidRPr="000F69AF">
        <w:rPr>
          <w:sz w:val="16"/>
          <w:szCs w:val="16"/>
        </w:rPr>
        <w:t>ая</w:t>
      </w:r>
      <w:proofErr w:type="spellEnd"/>
      <w:r w:rsidR="002D434B" w:rsidRPr="000F69AF">
        <w:rPr>
          <w:sz w:val="16"/>
          <w:szCs w:val="16"/>
        </w:rPr>
        <w:t>) в дальнейшем</w:t>
      </w:r>
      <w:r w:rsidR="00EE1707" w:rsidRPr="000F69AF">
        <w:rPr>
          <w:sz w:val="16"/>
          <w:szCs w:val="16"/>
        </w:rPr>
        <w:t xml:space="preserve">  «Жертвователь»,с одной стороны ,и Муниципальное бюджетное дошкольное образовательное учреждение детский сад №8 </w:t>
      </w:r>
      <w:proofErr w:type="spellStart"/>
      <w:r w:rsidR="00EE1707" w:rsidRPr="000F69AF">
        <w:rPr>
          <w:sz w:val="16"/>
          <w:szCs w:val="16"/>
        </w:rPr>
        <w:t>с</w:t>
      </w:r>
      <w:proofErr w:type="gramStart"/>
      <w:r w:rsidR="00EE1707" w:rsidRPr="000F69AF">
        <w:rPr>
          <w:sz w:val="16"/>
          <w:szCs w:val="16"/>
        </w:rPr>
        <w:t>.К</w:t>
      </w:r>
      <w:proofErr w:type="gramEnd"/>
      <w:r w:rsidR="00EE1707" w:rsidRPr="000F69AF">
        <w:rPr>
          <w:sz w:val="16"/>
          <w:szCs w:val="16"/>
        </w:rPr>
        <w:t>орсаковка</w:t>
      </w:r>
      <w:proofErr w:type="spellEnd"/>
      <w:r w:rsidR="00EE1707" w:rsidRPr="000F69AF">
        <w:rPr>
          <w:sz w:val="16"/>
          <w:szCs w:val="16"/>
        </w:rPr>
        <w:t xml:space="preserve">  ,именуемое в дальнейшем «Учреждение» в лице заведующего Кравченко Елены Олеговны, действующего на основании Устава ,с другой стороны , совместно именуемые «Стороны» заключили настоящий договор (далее – «Договор») о нижеследующем:</w:t>
      </w:r>
    </w:p>
    <w:p w:rsidR="00EE1707" w:rsidRPr="000F69AF" w:rsidRDefault="00EE1707" w:rsidP="00EE1707">
      <w:pPr>
        <w:rPr>
          <w:sz w:val="16"/>
          <w:szCs w:val="16"/>
        </w:rPr>
      </w:pPr>
      <w:r w:rsidRPr="000F69AF">
        <w:rPr>
          <w:sz w:val="16"/>
          <w:szCs w:val="16"/>
        </w:rPr>
        <w:t xml:space="preserve">                                                                     1. ПРЕДМЕТ ДОГОВОРА</w:t>
      </w:r>
    </w:p>
    <w:p w:rsidR="00EE1707" w:rsidRPr="000F69AF" w:rsidRDefault="00EE1707" w:rsidP="00EE1707">
      <w:pPr>
        <w:ind w:left="-851"/>
        <w:rPr>
          <w:sz w:val="16"/>
          <w:szCs w:val="16"/>
        </w:rPr>
      </w:pPr>
      <w:r w:rsidRPr="000F69AF">
        <w:rPr>
          <w:sz w:val="16"/>
          <w:szCs w:val="16"/>
        </w:rPr>
        <w:t>1.1</w:t>
      </w:r>
      <w:r w:rsidR="00BC2D43" w:rsidRPr="000F69AF">
        <w:rPr>
          <w:sz w:val="16"/>
          <w:szCs w:val="16"/>
        </w:rPr>
        <w:t>.</w:t>
      </w:r>
      <w:r w:rsidRPr="000F69AF">
        <w:rPr>
          <w:sz w:val="16"/>
          <w:szCs w:val="16"/>
        </w:rPr>
        <w:t xml:space="preserve">  В соответствии  с настоящим Договором Учреждение принимает от Жертвователя </w:t>
      </w:r>
      <w:r w:rsidR="00BC2D43" w:rsidRPr="000F69AF">
        <w:rPr>
          <w:sz w:val="16"/>
          <w:szCs w:val="16"/>
        </w:rPr>
        <w:t xml:space="preserve">добровольное пожертвование в виде </w:t>
      </w:r>
    </w:p>
    <w:p w:rsidR="00BC2D43" w:rsidRPr="000F69AF" w:rsidRDefault="00FD140F" w:rsidP="00EE1707">
      <w:pPr>
        <w:ind w:left="-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1" type="#_x0000_t32" style="position:absolute;left:0;text-align:left;margin-left:-41.55pt;margin-top:11pt;width:480.75pt;height:0;z-index:251660288" o:connectortype="straight"/>
        </w:pict>
      </w:r>
    </w:p>
    <w:p w:rsidR="00BC2D43" w:rsidRPr="000F69AF" w:rsidRDefault="00BC2D43" w:rsidP="002D434B">
      <w:pPr>
        <w:ind w:left="-851"/>
        <w:rPr>
          <w:sz w:val="16"/>
          <w:szCs w:val="16"/>
        </w:rPr>
      </w:pPr>
      <w:r w:rsidRPr="000F69AF">
        <w:rPr>
          <w:sz w:val="16"/>
          <w:szCs w:val="16"/>
        </w:rPr>
        <w:t>(денежные средства (сумма)</w:t>
      </w:r>
      <w:proofErr w:type="gramStart"/>
      <w:r w:rsidRPr="000F69AF">
        <w:rPr>
          <w:sz w:val="16"/>
          <w:szCs w:val="16"/>
        </w:rPr>
        <w:t>,и</w:t>
      </w:r>
      <w:proofErr w:type="gramEnd"/>
      <w:r w:rsidRPr="000F69AF">
        <w:rPr>
          <w:sz w:val="16"/>
          <w:szCs w:val="16"/>
        </w:rPr>
        <w:t xml:space="preserve">мущество ,и т.п., если вещь не одна – перечисление, указываются </w:t>
      </w:r>
      <w:proofErr w:type="spellStart"/>
      <w:r w:rsidRPr="000F69AF">
        <w:rPr>
          <w:sz w:val="16"/>
          <w:szCs w:val="16"/>
        </w:rPr>
        <w:t>индидуализирующие</w:t>
      </w:r>
      <w:proofErr w:type="spellEnd"/>
      <w:r w:rsidRPr="000F69AF">
        <w:rPr>
          <w:sz w:val="16"/>
          <w:szCs w:val="16"/>
        </w:rPr>
        <w:t xml:space="preserve"> признаки)</w:t>
      </w:r>
    </w:p>
    <w:p w:rsidR="007F7D02" w:rsidRPr="000F69AF" w:rsidRDefault="00FD140F" w:rsidP="007F7D02">
      <w:pPr>
        <w:ind w:left="-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2" type="#_x0000_t32" style="position:absolute;left:0;text-align:left;margin-left:259.95pt;margin-top:23.45pt;width:195.75pt;height:0;z-index:251661312" o:connectortype="straight"/>
        </w:pict>
      </w:r>
      <w:r w:rsidR="00BC2D43" w:rsidRPr="000F69AF">
        <w:rPr>
          <w:sz w:val="16"/>
          <w:szCs w:val="16"/>
        </w:rPr>
        <w:t>1.2. Жертвователь передает Учреждению имуществ</w:t>
      </w:r>
      <w:proofErr w:type="gramStart"/>
      <w:r w:rsidR="00BC2D43" w:rsidRPr="000F69AF">
        <w:rPr>
          <w:sz w:val="16"/>
          <w:szCs w:val="16"/>
        </w:rPr>
        <w:t>о</w:t>
      </w:r>
      <w:r w:rsidR="00BC2D43" w:rsidRPr="000F69AF">
        <w:rPr>
          <w:sz w:val="16"/>
          <w:szCs w:val="16"/>
          <w:u w:val="single"/>
        </w:rPr>
        <w:t>(</w:t>
      </w:r>
      <w:proofErr w:type="gramEnd"/>
      <w:r w:rsidR="00BC2D43" w:rsidRPr="000F69AF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)</w:t>
      </w:r>
      <w:r w:rsidR="002D434B" w:rsidRPr="000F69AF">
        <w:rPr>
          <w:sz w:val="16"/>
          <w:szCs w:val="16"/>
        </w:rPr>
        <w:t xml:space="preserve"> </w:t>
      </w:r>
      <w:r w:rsidR="00BC2D43" w:rsidRPr="000F69AF">
        <w:rPr>
          <w:sz w:val="16"/>
          <w:szCs w:val="16"/>
        </w:rPr>
        <w:t xml:space="preserve">,указанное в п.1.1. настоящего договора, для использования Учреждением на </w:t>
      </w:r>
      <w:r w:rsidR="002D434B" w:rsidRPr="000F69AF">
        <w:rPr>
          <w:sz w:val="16"/>
          <w:szCs w:val="16"/>
        </w:rPr>
        <w:t xml:space="preserve">          </w:t>
      </w:r>
    </w:p>
    <w:p w:rsidR="007F7D02" w:rsidRPr="000F69AF" w:rsidRDefault="00FD140F" w:rsidP="007F7D02">
      <w:pPr>
        <w:ind w:left="-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3" type="#_x0000_t32" style="position:absolute;left:0;text-align:left;margin-left:-41.55pt;margin-top:10.9pt;width:497.25pt;height:0;z-index:251662336" o:connectortype="straight"/>
        </w:pict>
      </w:r>
    </w:p>
    <w:p w:rsidR="007F7D02" w:rsidRPr="000F69AF" w:rsidRDefault="007F7D02" w:rsidP="007F7D02">
      <w:pPr>
        <w:tabs>
          <w:tab w:val="left" w:pos="2940"/>
        </w:tabs>
        <w:rPr>
          <w:sz w:val="16"/>
          <w:szCs w:val="16"/>
        </w:rPr>
      </w:pPr>
      <w:r w:rsidRPr="000F69AF">
        <w:rPr>
          <w:sz w:val="16"/>
          <w:szCs w:val="16"/>
        </w:rPr>
        <w:tab/>
        <w:t>(указать конкретную цель)</w:t>
      </w:r>
    </w:p>
    <w:p w:rsidR="008033A6" w:rsidRPr="000F69AF" w:rsidRDefault="00FD140F" w:rsidP="008033A6">
      <w:pPr>
        <w:tabs>
          <w:tab w:val="left" w:pos="2940"/>
        </w:tabs>
        <w:ind w:left="-851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32" style="position:absolute;left:0;text-align:left;margin-left:58.2pt;margin-top:34.8pt;width:50.25pt;height:0;flip:x;z-index:251663360" o:connectortype="straight"/>
        </w:pict>
      </w:r>
      <w:r w:rsidR="007F7D02" w:rsidRPr="000F69AF">
        <w:rPr>
          <w:sz w:val="16"/>
          <w:szCs w:val="16"/>
        </w:rPr>
        <w:t xml:space="preserve">1.3.Жетвователь передает имущество (п.1.1.По акту приема – передачи, подписываемому сторонами (вносят указанные в п.1.1.настоящего договора денежные средства единовременно и в полном объеме на банковский счет Учреждения через </w:t>
      </w:r>
      <w:proofErr w:type="spellStart"/>
      <w:r w:rsidR="007F7D02" w:rsidRPr="000F69AF">
        <w:rPr>
          <w:sz w:val="16"/>
          <w:szCs w:val="16"/>
        </w:rPr>
        <w:t>ПримСоцБанк</w:t>
      </w:r>
      <w:proofErr w:type="spellEnd"/>
      <w:r w:rsidR="007F7D02" w:rsidRPr="000F69AF">
        <w:rPr>
          <w:sz w:val="16"/>
          <w:szCs w:val="16"/>
        </w:rPr>
        <w:t>),В течени</w:t>
      </w:r>
      <w:proofErr w:type="gramStart"/>
      <w:r w:rsidR="007F7D02" w:rsidRPr="000F69AF">
        <w:rPr>
          <w:sz w:val="16"/>
          <w:szCs w:val="16"/>
        </w:rPr>
        <w:t>и</w:t>
      </w:r>
      <w:proofErr w:type="gramEnd"/>
      <w:r w:rsidR="007F7D02" w:rsidRPr="000F69AF">
        <w:rPr>
          <w:sz w:val="16"/>
          <w:szCs w:val="16"/>
        </w:rPr>
        <w:t xml:space="preserve">                          </w:t>
      </w:r>
      <w:r w:rsidR="007F7D02" w:rsidRPr="000F69AF">
        <w:rPr>
          <w:sz w:val="16"/>
          <w:szCs w:val="16"/>
          <w:u w:val="single"/>
        </w:rPr>
        <w:t xml:space="preserve"> </w:t>
      </w:r>
      <w:r w:rsidR="007F7D02" w:rsidRPr="000F69AF">
        <w:rPr>
          <w:sz w:val="16"/>
          <w:szCs w:val="16"/>
        </w:rPr>
        <w:t>дней с момента подписания настоящего договора).</w:t>
      </w:r>
      <w:r w:rsidR="008033A6" w:rsidRPr="000F69AF">
        <w:rPr>
          <w:sz w:val="16"/>
          <w:szCs w:val="16"/>
        </w:rPr>
        <w:t xml:space="preserve">                                                                              </w:t>
      </w:r>
      <w:r w:rsidR="00533A69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033A6" w:rsidRPr="000F69AF">
        <w:rPr>
          <w:sz w:val="16"/>
          <w:szCs w:val="16"/>
        </w:rPr>
        <w:t xml:space="preserve"> </w:t>
      </w:r>
      <w:r w:rsidR="007F7D02" w:rsidRPr="000F69AF">
        <w:rPr>
          <w:sz w:val="16"/>
          <w:szCs w:val="16"/>
        </w:rPr>
        <w:t>1.4. Имущество считается переданным Учреждению с момента подписания акта приема-передачи (Приложение 1)(Денежные средства считаются переданными Учреждению с момента зачисления их на лицевой счет Учреждения).</w:t>
      </w:r>
      <w:r w:rsidR="008033A6" w:rsidRPr="000F69AF">
        <w:rPr>
          <w:sz w:val="16"/>
          <w:szCs w:val="16"/>
        </w:rPr>
        <w:t xml:space="preserve">                                                       </w:t>
      </w:r>
      <w:r w:rsidR="00533A69">
        <w:rPr>
          <w:sz w:val="16"/>
          <w:szCs w:val="16"/>
        </w:rPr>
        <w:t xml:space="preserve">                                                                        </w:t>
      </w:r>
      <w:r w:rsidR="008033A6" w:rsidRPr="000F69AF">
        <w:rPr>
          <w:sz w:val="16"/>
          <w:szCs w:val="16"/>
        </w:rPr>
        <w:t xml:space="preserve"> </w:t>
      </w:r>
      <w:r w:rsidR="007F7D02" w:rsidRPr="000F69AF">
        <w:rPr>
          <w:sz w:val="16"/>
          <w:szCs w:val="16"/>
        </w:rPr>
        <w:t>1.5</w:t>
      </w:r>
      <w:r w:rsidR="008033A6" w:rsidRPr="000F69AF">
        <w:rPr>
          <w:sz w:val="16"/>
          <w:szCs w:val="16"/>
        </w:rPr>
        <w:t>. Если использование Учреждением пожертвованного имущества</w:t>
      </w:r>
      <w:r w:rsidR="008033A6" w:rsidRPr="000F69AF">
        <w:rPr>
          <w:sz w:val="16"/>
          <w:szCs w:val="16"/>
          <w:u w:val="single"/>
        </w:rPr>
        <w:t xml:space="preserve"> (                                                                       )</w:t>
      </w:r>
      <w:r w:rsidR="008033A6" w:rsidRPr="000F69AF">
        <w:rPr>
          <w:sz w:val="16"/>
          <w:szCs w:val="16"/>
        </w:rPr>
        <w:t xml:space="preserve"> с назначения ,указанным в п.1.2. настоящего договора, станет невозможным </w:t>
      </w:r>
      <w:proofErr w:type="gramStart"/>
      <w:r w:rsidR="008033A6" w:rsidRPr="000F69AF">
        <w:rPr>
          <w:sz w:val="16"/>
          <w:szCs w:val="16"/>
        </w:rPr>
        <w:t>в следствии</w:t>
      </w:r>
      <w:proofErr w:type="gramEnd"/>
      <w:r w:rsidR="008033A6" w:rsidRPr="000F69AF">
        <w:rPr>
          <w:sz w:val="16"/>
          <w:szCs w:val="16"/>
        </w:rPr>
        <w:t xml:space="preserve"> изменившихся обстоятельств, то они могут быть использованы по другому назначению лишь с письменного согласия Жертвователя.                                                                                               </w:t>
      </w:r>
    </w:p>
    <w:p w:rsidR="008033A6" w:rsidRPr="000F69AF" w:rsidRDefault="008033A6" w:rsidP="008033A6">
      <w:pPr>
        <w:tabs>
          <w:tab w:val="left" w:pos="2940"/>
        </w:tabs>
        <w:ind w:left="-851"/>
        <w:rPr>
          <w:sz w:val="16"/>
          <w:szCs w:val="16"/>
        </w:rPr>
      </w:pPr>
      <w:r w:rsidRPr="000F69AF">
        <w:rPr>
          <w:sz w:val="16"/>
          <w:szCs w:val="16"/>
        </w:rPr>
        <w:t xml:space="preserve">                                                                                            2. ПРАВА И ОБЯЗАННОСТИ СТОРОН                                                         </w:t>
      </w:r>
    </w:p>
    <w:p w:rsidR="00697872" w:rsidRPr="000F69AF" w:rsidRDefault="008033A6" w:rsidP="00697872">
      <w:pPr>
        <w:tabs>
          <w:tab w:val="left" w:pos="2940"/>
        </w:tabs>
        <w:ind w:left="-851"/>
        <w:rPr>
          <w:sz w:val="16"/>
          <w:szCs w:val="16"/>
          <w:u w:val="single"/>
        </w:rPr>
      </w:pPr>
      <w:r w:rsidRPr="000F69AF">
        <w:rPr>
          <w:sz w:val="16"/>
          <w:szCs w:val="16"/>
        </w:rPr>
        <w:t>2.1.Учреждение вправе принять добровольное пожертвование от Жертвователя                                                                                                     2.2.Учреждение вправе в любое время до передачи ему пожертвования от него отказаться. Отказ Учреждения от пожертвования должен быть совершен так же в письменной форме. В этом случае</w:t>
      </w:r>
      <w:r w:rsidR="00697872" w:rsidRPr="000F69AF">
        <w:rPr>
          <w:sz w:val="16"/>
          <w:szCs w:val="16"/>
        </w:rPr>
        <w:t xml:space="preserve"> настоящий договор считается расторгнутым с момента получения отказа.                                                                                                                                                                                                                            2.3.Жертвователь вправе требовать отмены пожертвования в случае использования Учреждением пожертвованного имущества </w:t>
      </w:r>
      <w:r w:rsidR="00697872" w:rsidRPr="000F69AF">
        <w:rPr>
          <w:sz w:val="16"/>
          <w:szCs w:val="16"/>
          <w:u w:val="single"/>
        </w:rPr>
        <w:t xml:space="preserve"> </w:t>
      </w:r>
    </w:p>
    <w:p w:rsidR="000436A9" w:rsidRPr="000F69AF" w:rsidRDefault="00697872" w:rsidP="000436A9">
      <w:pPr>
        <w:tabs>
          <w:tab w:val="left" w:pos="2940"/>
        </w:tabs>
        <w:ind w:left="-851"/>
        <w:rPr>
          <w:sz w:val="16"/>
          <w:szCs w:val="16"/>
        </w:rPr>
      </w:pPr>
      <w:r w:rsidRPr="000F69AF">
        <w:rPr>
          <w:sz w:val="16"/>
          <w:szCs w:val="16"/>
          <w:u w:val="single"/>
        </w:rPr>
        <w:t>(                                                                               )</w:t>
      </w:r>
      <w:r w:rsidRPr="000F69AF">
        <w:rPr>
          <w:sz w:val="16"/>
          <w:szCs w:val="16"/>
        </w:rPr>
        <w:t xml:space="preserve">   не в соответствии с целями</w:t>
      </w:r>
      <w:proofErr w:type="gramStart"/>
      <w:r w:rsidRPr="000F69AF">
        <w:rPr>
          <w:sz w:val="16"/>
          <w:szCs w:val="16"/>
        </w:rPr>
        <w:t xml:space="preserve"> ,</w:t>
      </w:r>
      <w:proofErr w:type="gramEnd"/>
      <w:r w:rsidRPr="000F69AF">
        <w:rPr>
          <w:sz w:val="16"/>
          <w:szCs w:val="16"/>
        </w:rPr>
        <w:t xml:space="preserve">указанными в п.1.2. настоящего договора.                                     2.4.Учреждение обязано ежегодно отчитываться за целевое использование полученных денежных средств ,имущества.                          2.5.Жертвоатель имеет право получать своевременные отчеты от заведующего учреждением о целевом </w:t>
      </w:r>
      <w:r w:rsidR="000436A9" w:rsidRPr="000F69AF">
        <w:rPr>
          <w:sz w:val="16"/>
          <w:szCs w:val="16"/>
        </w:rPr>
        <w:t xml:space="preserve">использовании денежных средств (имущества),переданного по настоящему договору.            </w:t>
      </w:r>
    </w:p>
    <w:p w:rsidR="000F69AF" w:rsidRPr="000F69AF" w:rsidRDefault="000436A9" w:rsidP="000436A9">
      <w:pPr>
        <w:tabs>
          <w:tab w:val="left" w:pos="2940"/>
        </w:tabs>
        <w:ind w:left="-851"/>
        <w:rPr>
          <w:sz w:val="16"/>
          <w:szCs w:val="16"/>
        </w:rPr>
      </w:pPr>
      <w:r w:rsidRPr="000F69AF">
        <w:rPr>
          <w:sz w:val="16"/>
          <w:szCs w:val="16"/>
        </w:rPr>
        <w:t xml:space="preserve">                                                                                              </w:t>
      </w:r>
      <w:r w:rsidR="000F69AF" w:rsidRPr="000F69AF">
        <w:rPr>
          <w:sz w:val="16"/>
          <w:szCs w:val="16"/>
        </w:rPr>
        <w:t xml:space="preserve">   </w:t>
      </w:r>
      <w:r w:rsidRPr="000F69AF">
        <w:rPr>
          <w:sz w:val="16"/>
          <w:szCs w:val="16"/>
        </w:rPr>
        <w:t xml:space="preserve"> 3.РАЗРЕШЕНИЕ СПОРОВ                                                                                             </w:t>
      </w:r>
      <w:r w:rsidR="00533A69">
        <w:rPr>
          <w:sz w:val="16"/>
          <w:szCs w:val="16"/>
        </w:rPr>
        <w:t xml:space="preserve">                                               </w:t>
      </w:r>
      <w:r w:rsidRPr="000F69AF">
        <w:rPr>
          <w:sz w:val="16"/>
          <w:szCs w:val="16"/>
          <w:u w:val="single"/>
        </w:rPr>
        <w:t xml:space="preserve"> </w:t>
      </w:r>
      <w:r w:rsidRPr="000F69AF">
        <w:rPr>
          <w:sz w:val="16"/>
          <w:szCs w:val="16"/>
        </w:rPr>
        <w:t>3.1.Все споры и разногласия, которые могут возникнуть между сторонами по вопросам</w:t>
      </w:r>
      <w:proofErr w:type="gramStart"/>
      <w:r w:rsidRPr="000F69AF">
        <w:rPr>
          <w:sz w:val="16"/>
          <w:szCs w:val="16"/>
        </w:rPr>
        <w:t xml:space="preserve"> ,</w:t>
      </w:r>
      <w:proofErr w:type="gramEnd"/>
      <w:r w:rsidRPr="000F69AF">
        <w:rPr>
          <w:sz w:val="16"/>
          <w:szCs w:val="16"/>
        </w:rPr>
        <w:t xml:space="preserve"> не нашедшим своего разрешения в тексте данного договора, будут решать путем переговоров на основе действующего законодательства.                                                                      </w:t>
      </w:r>
      <w:r w:rsidR="00533A69">
        <w:rPr>
          <w:sz w:val="16"/>
          <w:szCs w:val="16"/>
        </w:rPr>
        <w:t xml:space="preserve">                                                                                             </w:t>
      </w:r>
      <w:r w:rsidRPr="000F69AF">
        <w:rPr>
          <w:sz w:val="16"/>
          <w:szCs w:val="16"/>
        </w:rPr>
        <w:t xml:space="preserve"> 3.2. При не урегулировании  в процессе переговоров спорных вопросов</w:t>
      </w:r>
      <w:proofErr w:type="gramStart"/>
      <w:r w:rsidRPr="000F69AF">
        <w:rPr>
          <w:sz w:val="16"/>
          <w:szCs w:val="16"/>
        </w:rPr>
        <w:t xml:space="preserve"> ,</w:t>
      </w:r>
      <w:proofErr w:type="gramEnd"/>
      <w:r w:rsidRPr="000F69AF">
        <w:rPr>
          <w:sz w:val="16"/>
          <w:szCs w:val="16"/>
        </w:rPr>
        <w:t>споры разрешаются в судебном порядке в соответствии с федеральным законодательством</w:t>
      </w:r>
      <w:r w:rsidR="000F69AF" w:rsidRPr="000F69AF">
        <w:rPr>
          <w:sz w:val="16"/>
          <w:szCs w:val="16"/>
        </w:rPr>
        <w:t>.</w:t>
      </w:r>
    </w:p>
    <w:p w:rsidR="000F69AF" w:rsidRPr="000F69AF" w:rsidRDefault="000F69AF" w:rsidP="000436A9">
      <w:pPr>
        <w:tabs>
          <w:tab w:val="left" w:pos="2940"/>
        </w:tabs>
        <w:ind w:left="-851"/>
        <w:rPr>
          <w:sz w:val="16"/>
          <w:szCs w:val="16"/>
        </w:rPr>
      </w:pPr>
      <w:r w:rsidRPr="000F69AF">
        <w:rPr>
          <w:sz w:val="16"/>
          <w:szCs w:val="16"/>
        </w:rPr>
        <w:t xml:space="preserve">                                                                                             4.СРОК ДЕЙСТВИЯ ДОГОВОРА                                                                        </w:t>
      </w:r>
      <w:r w:rsidR="00533A69">
        <w:rPr>
          <w:sz w:val="16"/>
          <w:szCs w:val="16"/>
        </w:rPr>
        <w:t xml:space="preserve">                                             </w:t>
      </w:r>
      <w:r w:rsidRPr="000F69AF">
        <w:rPr>
          <w:sz w:val="16"/>
          <w:szCs w:val="16"/>
        </w:rPr>
        <w:t xml:space="preserve"> 4.1.Настоящий договор вступает в силу с момента его подписания сторонами и действует  до полного выполнения сторонами всех принятых на себя обязательств в соответствии с условиями договора.</w:t>
      </w:r>
    </w:p>
    <w:p w:rsidR="006E5FD1" w:rsidRDefault="000F69AF" w:rsidP="000436A9">
      <w:pPr>
        <w:tabs>
          <w:tab w:val="left" w:pos="2940"/>
        </w:tabs>
        <w:ind w:left="-851"/>
        <w:rPr>
          <w:sz w:val="16"/>
          <w:szCs w:val="16"/>
        </w:rPr>
      </w:pPr>
      <w:r w:rsidRPr="000F69AF">
        <w:rPr>
          <w:sz w:val="16"/>
          <w:szCs w:val="16"/>
        </w:rPr>
        <w:t xml:space="preserve">                                                                                      5.ЗАКЛЮЧИТЕЛЬНЫЕ ПОЛОЖЕНИЯ</w:t>
      </w:r>
      <w:r w:rsidR="000436A9" w:rsidRPr="000F69AF">
        <w:rPr>
          <w:sz w:val="16"/>
          <w:szCs w:val="16"/>
        </w:rPr>
        <w:t xml:space="preserve"> </w:t>
      </w:r>
      <w:r w:rsidRPr="000F69AF">
        <w:rPr>
          <w:sz w:val="16"/>
          <w:szCs w:val="16"/>
        </w:rPr>
        <w:t xml:space="preserve">                                                                                         </w:t>
      </w:r>
      <w:r w:rsidR="00533A69">
        <w:rPr>
          <w:sz w:val="16"/>
          <w:szCs w:val="16"/>
        </w:rPr>
        <w:t xml:space="preserve">                                   </w:t>
      </w:r>
      <w:r w:rsidRPr="000F69AF">
        <w:rPr>
          <w:sz w:val="16"/>
          <w:szCs w:val="16"/>
        </w:rPr>
        <w:t>5.1. Во всем остальном</w:t>
      </w:r>
      <w:proofErr w:type="gramStart"/>
      <w:r w:rsidRPr="000F69AF">
        <w:rPr>
          <w:sz w:val="16"/>
          <w:szCs w:val="16"/>
        </w:rPr>
        <w:t xml:space="preserve"> ,</w:t>
      </w:r>
      <w:proofErr w:type="gramEnd"/>
      <w:r w:rsidRPr="000F69AF">
        <w:rPr>
          <w:sz w:val="16"/>
          <w:szCs w:val="16"/>
        </w:rPr>
        <w:t>что не предусмотрено настоящим договором ,стороны руководствуются положениями статьи582 Гражданского кодекса Российской Федерации, иными</w:t>
      </w:r>
      <w:r>
        <w:rPr>
          <w:sz w:val="16"/>
          <w:szCs w:val="16"/>
        </w:rPr>
        <w:t xml:space="preserve"> нормами действующего законодательства Российской Федерации.</w:t>
      </w:r>
      <w:r w:rsidR="00533A69">
        <w:rPr>
          <w:sz w:val="16"/>
          <w:szCs w:val="16"/>
        </w:rPr>
        <w:t xml:space="preserve">                                                                                              5.2.Любые изменения и дополнения к настоящему договору действительны при условии , если они совершены в письменной форме и подписаны сторонами</w:t>
      </w:r>
      <w:r w:rsidRPr="000F69AF">
        <w:rPr>
          <w:sz w:val="16"/>
          <w:szCs w:val="16"/>
        </w:rPr>
        <w:t xml:space="preserve"> </w:t>
      </w:r>
      <w:r w:rsidR="00533A69">
        <w:rPr>
          <w:sz w:val="16"/>
          <w:szCs w:val="16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5.3. Приложение №1 является неотъемлемой частью настоящего договора.                                                                                                                                                     5.4.</w:t>
      </w:r>
      <w:proofErr w:type="gramStart"/>
      <w:r w:rsidR="006E5FD1">
        <w:rPr>
          <w:sz w:val="16"/>
          <w:szCs w:val="16"/>
        </w:rPr>
        <w:t>Договор</w:t>
      </w:r>
      <w:proofErr w:type="gramEnd"/>
      <w:r w:rsidR="006E5FD1">
        <w:rPr>
          <w:sz w:val="16"/>
          <w:szCs w:val="16"/>
        </w:rPr>
        <w:t xml:space="preserve"> может быть расторгнут по письменному согласию сторон.                                                                                                                                                           5.5.Договор составлен на русском языке  в двух экземплярах, имеющих одинаковую юридическую силу, из которых один находится у Жертвователя, а второй у Учреждения.</w:t>
      </w:r>
      <w:r w:rsidR="00533A69">
        <w:rPr>
          <w:sz w:val="16"/>
          <w:szCs w:val="16"/>
        </w:rPr>
        <w:t xml:space="preserve"> </w:t>
      </w:r>
      <w:r w:rsidR="000436A9" w:rsidRPr="000F69AF">
        <w:rPr>
          <w:sz w:val="16"/>
          <w:szCs w:val="16"/>
          <w:u w:val="single"/>
        </w:rPr>
        <w:t xml:space="preserve">                  </w:t>
      </w:r>
      <w:r w:rsidR="000436A9" w:rsidRPr="000F69AF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6E5FD1" w:rsidRDefault="006E5FD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33A6" w:rsidRDefault="006E5FD1" w:rsidP="000436A9">
      <w:pPr>
        <w:tabs>
          <w:tab w:val="left" w:pos="2940"/>
        </w:tabs>
        <w:ind w:left="-851"/>
      </w:pPr>
      <w:r>
        <w:lastRenderedPageBreak/>
        <w:t xml:space="preserve">                                                                                                                                                           Приложение №</w:t>
      </w:r>
    </w:p>
    <w:p w:rsidR="006E5FD1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6" type="#_x0000_t32" style="position:absolute;left:0;text-align:left;margin-left:198.45pt;margin-top:10.1pt;width:80.25pt;height:0;z-index:251664384" o:connectortype="straight"/>
        </w:pict>
      </w:r>
      <w:r w:rsidR="006E5FD1">
        <w:rPr>
          <w:sz w:val="18"/>
          <w:szCs w:val="18"/>
        </w:rPr>
        <w:t xml:space="preserve">                                                                   Акт приема – передачи №</w:t>
      </w:r>
    </w:p>
    <w:p w:rsidR="006E5FD1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9" type="#_x0000_t32" style="position:absolute;left:0;text-align:left;margin-left:244.2pt;margin-top:9.95pt;width:57.75pt;height:0;z-index:251667456" o:connectortype="straight"/>
        </w:pict>
      </w:r>
      <w:r>
        <w:rPr>
          <w:noProof/>
          <w:sz w:val="18"/>
          <w:szCs w:val="18"/>
          <w:lang w:eastAsia="ru-RU"/>
        </w:rPr>
        <w:pict>
          <v:shape id="_x0000_s1038" type="#_x0000_t32" style="position:absolute;left:0;text-align:left;margin-left:220.95pt;margin-top:9.95pt;width:15.75pt;height:0;z-index:251666432" o:connectortype="straight"/>
        </w:pict>
      </w:r>
      <w:r>
        <w:rPr>
          <w:noProof/>
          <w:sz w:val="18"/>
          <w:szCs w:val="18"/>
          <w:lang w:eastAsia="ru-RU"/>
        </w:rPr>
        <w:pict>
          <v:shape id="_x0000_s1037" type="#_x0000_t32" style="position:absolute;left:0;text-align:left;margin-left:163.2pt;margin-top:9.95pt;width:40.5pt;height:0;z-index:251665408" o:connectortype="straight"/>
        </w:pict>
      </w:r>
      <w:r w:rsidR="007E1A8C">
        <w:rPr>
          <w:sz w:val="18"/>
          <w:szCs w:val="18"/>
        </w:rPr>
        <w:t xml:space="preserve">                                             к договору пожертвования №                     от «        »                              20    г.</w:t>
      </w:r>
    </w:p>
    <w:p w:rsidR="007E1A8C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1" type="#_x0000_t32" style="position:absolute;left:0;text-align:left;margin-left:370.95pt;margin-top:9.85pt;width:51pt;height:0;z-index:251669504" o:connectortype="straight"/>
        </w:pict>
      </w:r>
      <w:r>
        <w:rPr>
          <w:noProof/>
          <w:sz w:val="18"/>
          <w:szCs w:val="18"/>
          <w:lang w:eastAsia="ru-RU"/>
        </w:rPr>
        <w:pict>
          <v:shape id="_x0000_s1040" type="#_x0000_t32" style="position:absolute;left:0;text-align:left;margin-left:355.2pt;margin-top:9.85pt;width:10.5pt;height:0;z-index:251668480" o:connectortype="straight"/>
        </w:pict>
      </w:r>
      <w:proofErr w:type="spellStart"/>
      <w:r w:rsidR="007E1A8C">
        <w:rPr>
          <w:sz w:val="18"/>
          <w:szCs w:val="18"/>
        </w:rPr>
        <w:t>с</w:t>
      </w:r>
      <w:proofErr w:type="gramStart"/>
      <w:r w:rsidR="007E1A8C">
        <w:rPr>
          <w:sz w:val="18"/>
          <w:szCs w:val="18"/>
        </w:rPr>
        <w:t>.К</w:t>
      </w:r>
      <w:proofErr w:type="gramEnd"/>
      <w:r w:rsidR="007E1A8C">
        <w:rPr>
          <w:sz w:val="18"/>
          <w:szCs w:val="18"/>
        </w:rPr>
        <w:t>орсаковка</w:t>
      </w:r>
      <w:proofErr w:type="spellEnd"/>
      <w:r w:rsidR="007E1A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«      »                          20   г. </w:t>
      </w:r>
    </w:p>
    <w:p w:rsidR="007E1A8C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2" type="#_x0000_t32" style="position:absolute;left:0;text-align:left;margin-left:106.2pt;margin-top:10.45pt;width:348.75pt;height:0;z-index:251670528" o:connectortype="straight"/>
        </w:pict>
      </w:r>
      <w:r w:rsidR="007E1A8C">
        <w:rPr>
          <w:sz w:val="18"/>
          <w:szCs w:val="18"/>
        </w:rPr>
        <w:t xml:space="preserve">                      Мы</w:t>
      </w:r>
      <w:proofErr w:type="gramStart"/>
      <w:r w:rsidR="007E1A8C">
        <w:rPr>
          <w:sz w:val="18"/>
          <w:szCs w:val="18"/>
        </w:rPr>
        <w:t xml:space="preserve"> ,</w:t>
      </w:r>
      <w:proofErr w:type="gramEnd"/>
      <w:r w:rsidR="007E1A8C">
        <w:rPr>
          <w:sz w:val="18"/>
          <w:szCs w:val="18"/>
        </w:rPr>
        <w:t xml:space="preserve"> ниже подписавшиеся                                          </w:t>
      </w:r>
    </w:p>
    <w:p w:rsidR="007E1A8C" w:rsidRDefault="007E1A8C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Именуемый в дальнейшем «Жертвователь»с одной стороны,</w:t>
      </w:r>
      <w:r w:rsidR="0094419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b/>
          <w:sz w:val="18"/>
          <w:szCs w:val="18"/>
        </w:rPr>
        <w:t xml:space="preserve">Муниципальное бюджетное дошкольное образовательное учреждение детский сад № 8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>орсаковка</w:t>
      </w:r>
      <w:proofErr w:type="spellEnd"/>
      <w:r>
        <w:rPr>
          <w:b/>
          <w:sz w:val="18"/>
          <w:szCs w:val="18"/>
        </w:rPr>
        <w:t xml:space="preserve"> УГО</w:t>
      </w:r>
      <w:r>
        <w:rPr>
          <w:sz w:val="18"/>
          <w:szCs w:val="18"/>
        </w:rPr>
        <w:t>,</w:t>
      </w:r>
      <w:r w:rsidR="0094419D">
        <w:rPr>
          <w:sz w:val="18"/>
          <w:szCs w:val="18"/>
        </w:rPr>
        <w:t xml:space="preserve"> </w:t>
      </w:r>
      <w:r>
        <w:rPr>
          <w:sz w:val="18"/>
          <w:szCs w:val="18"/>
        </w:rPr>
        <w:t>именуемое в дальнейшем «</w:t>
      </w:r>
      <w:r w:rsidR="00E41804">
        <w:rPr>
          <w:sz w:val="18"/>
          <w:szCs w:val="18"/>
        </w:rPr>
        <w:t>Учреждение», в лице заведующего детским садом Кравченко Елены Олеговны ,действующего на основании Устава МБДОУ , с другой стороны ,составили настоящий акт приема – передачи имущества , согласно которому «Жертвователь»</w:t>
      </w:r>
      <w:r>
        <w:rPr>
          <w:sz w:val="18"/>
          <w:szCs w:val="18"/>
        </w:rPr>
        <w:t xml:space="preserve"> </w:t>
      </w:r>
      <w:r w:rsidR="00E41804">
        <w:rPr>
          <w:sz w:val="18"/>
          <w:szCs w:val="18"/>
        </w:rPr>
        <w:t>передает «Учреждению» следующее имущество;</w:t>
      </w:r>
    </w:p>
    <w:p w:rsidR="00E41804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4" type="#_x0000_t32" style="position:absolute;left:0;text-align:left;margin-left:-30.3pt;margin-top:9.8pt;width:485.25pt;height:0;z-index:251671552" o:connectortype="straight"/>
        </w:pict>
      </w:r>
      <w:r w:rsidR="00E41804">
        <w:rPr>
          <w:sz w:val="18"/>
          <w:szCs w:val="18"/>
        </w:rPr>
        <w:t xml:space="preserve">   1.</w:t>
      </w:r>
    </w:p>
    <w:p w:rsidR="00E41804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5" type="#_x0000_t32" style="position:absolute;left:0;text-align:left;margin-left:-30.3pt;margin-top:8.9pt;width:485.25pt;height:0;z-index:251672576" o:connectortype="straight"/>
        </w:pict>
      </w:r>
      <w:r w:rsidR="00E41804">
        <w:rPr>
          <w:sz w:val="18"/>
          <w:szCs w:val="18"/>
        </w:rPr>
        <w:t xml:space="preserve">   2.</w:t>
      </w:r>
    </w:p>
    <w:p w:rsidR="00E41804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7" type="#_x0000_t32" style="position:absolute;left:0;text-align:left;margin-left:-30.3pt;margin-top:9.5pt;width:485.25pt;height:0;z-index:251673600" o:connectortype="straight"/>
        </w:pict>
      </w:r>
      <w:r w:rsidR="00E41804">
        <w:rPr>
          <w:sz w:val="18"/>
          <w:szCs w:val="18"/>
        </w:rPr>
        <w:t xml:space="preserve">   3.</w:t>
      </w:r>
    </w:p>
    <w:p w:rsidR="00937AC5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49" type="#_x0000_t32" style="position:absolute;left:0;text-align:left;margin-left:421.95pt;margin-top:10.9pt;width:20.25pt;height:0;z-index:251675648" o:connectortype="straight"/>
        </w:pict>
      </w:r>
      <w:r>
        <w:rPr>
          <w:noProof/>
          <w:sz w:val="18"/>
          <w:szCs w:val="18"/>
          <w:lang w:eastAsia="ru-RU"/>
        </w:rPr>
        <w:pict>
          <v:shape id="_x0000_s1048" type="#_x0000_t32" style="position:absolute;left:0;text-align:left;margin-left:198.45pt;margin-top:10.9pt;width:194.25pt;height:0;z-index:251674624" o:connectortype="straight"/>
        </w:pict>
      </w:r>
      <w:r w:rsidR="00937AC5">
        <w:rPr>
          <w:sz w:val="18"/>
          <w:szCs w:val="18"/>
        </w:rPr>
        <w:t xml:space="preserve">                         Стоимость передаваемого имущества составляет                                                                                                 рублей          коп.</w:t>
      </w:r>
    </w:p>
    <w:p w:rsidR="00937AC5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52" type="#_x0000_t32" style="position:absolute;left:0;text-align:left;margin-left:307.95pt;margin-top:22.75pt;width:47.25pt;height:0;z-index:251678720" o:connectortype="straight"/>
        </w:pict>
      </w:r>
      <w:r>
        <w:rPr>
          <w:noProof/>
          <w:sz w:val="18"/>
          <w:szCs w:val="18"/>
          <w:lang w:eastAsia="ru-RU"/>
        </w:rPr>
        <w:pict>
          <v:shape id="_x0000_s1051" type="#_x0000_t32" style="position:absolute;left:0;text-align:left;margin-left:287.7pt;margin-top:22.75pt;width:14.25pt;height:0;z-index:251677696" o:connectortype="straight"/>
        </w:pict>
      </w:r>
      <w:r>
        <w:rPr>
          <w:noProof/>
          <w:sz w:val="18"/>
          <w:szCs w:val="18"/>
          <w:lang w:eastAsia="ru-RU"/>
        </w:rPr>
        <w:pict>
          <v:shape id="_x0000_s1050" type="#_x0000_t32" style="position:absolute;left:0;text-align:left;margin-left:175.95pt;margin-top:22.75pt;width:96pt;height:0;z-index:251676672" o:connectortype="straight"/>
        </w:pict>
      </w:r>
      <w:r w:rsidR="00937AC5">
        <w:rPr>
          <w:sz w:val="18"/>
          <w:szCs w:val="18"/>
        </w:rPr>
        <w:t xml:space="preserve">                         Имущество передано «Учреждению» в исправном состоянии</w:t>
      </w:r>
      <w:proofErr w:type="gramStart"/>
      <w:r w:rsidR="00937AC5">
        <w:rPr>
          <w:sz w:val="18"/>
          <w:szCs w:val="18"/>
        </w:rPr>
        <w:t xml:space="preserve"> ,</w:t>
      </w:r>
      <w:proofErr w:type="gramEnd"/>
      <w:r w:rsidR="00937AC5">
        <w:rPr>
          <w:sz w:val="18"/>
          <w:szCs w:val="18"/>
        </w:rPr>
        <w:t xml:space="preserve"> позволяющем использовать его в соответствии с назначением согласно п.1.2.Договора пожертвования №                                               от «        »                          20     г.</w:t>
      </w:r>
    </w:p>
    <w:p w:rsidR="00937AC5" w:rsidRDefault="00937AC5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Стороны Договора претензии друг к другу не имеют.</w:t>
      </w:r>
    </w:p>
    <w:p w:rsidR="00937AC5" w:rsidRDefault="00937AC5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Настоящий акт составлен в двух (2) экземплярах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один из которых находится у «Жертвователя», другой – «Уч</w:t>
      </w:r>
      <w:r w:rsidR="0094419D">
        <w:rPr>
          <w:sz w:val="18"/>
          <w:szCs w:val="18"/>
        </w:rPr>
        <w:t>реждения».</w:t>
      </w: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Имущество передал:                                                                                       Имущество получил:</w:t>
      </w: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Жертвователь                                                                                                    Учреждение</w:t>
      </w: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Default="00FD140F" w:rsidP="0094419D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56" type="#_x0000_t32" style="position:absolute;left:0;text-align:left;margin-left:266.7pt;margin-top:10.55pt;width:81pt;height:0;z-index:251682816" o:connectortype="straight"/>
        </w:pict>
      </w:r>
      <w:r>
        <w:rPr>
          <w:noProof/>
          <w:sz w:val="18"/>
          <w:szCs w:val="18"/>
          <w:lang w:eastAsia="ru-RU"/>
        </w:rPr>
        <w:pict>
          <v:shape id="_x0000_s1055" type="#_x0000_t32" style="position:absolute;left:0;text-align:left;margin-left:36.45pt;margin-top:10.55pt;width:83.25pt;height:0;z-index:251681792" o:connectortype="straight"/>
        </w:pict>
      </w:r>
      <w:r>
        <w:rPr>
          <w:noProof/>
          <w:sz w:val="18"/>
          <w:szCs w:val="18"/>
          <w:lang w:eastAsia="ru-RU"/>
        </w:rPr>
        <w:pict>
          <v:shape id="_x0000_s1054" type="#_x0000_t32" style="position:absolute;left:0;text-align:left;margin-left:-42.3pt;margin-top:10.55pt;width:1in;height:0;z-index:251680768" o:connectortype="straight"/>
        </w:pict>
      </w:r>
      <w:r w:rsidR="0094419D">
        <w:rPr>
          <w:sz w:val="18"/>
          <w:szCs w:val="18"/>
        </w:rPr>
        <w:t xml:space="preserve">                                     /                                          /                                             Заведующий                                        Кравченко Е.О.</w:t>
      </w:r>
    </w:p>
    <w:p w:rsidR="0094419D" w:rsidRDefault="0094419D" w:rsidP="0094419D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Default="0094419D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Default="0094419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4419D" w:rsidRDefault="0094419D" w:rsidP="000436A9">
      <w:pPr>
        <w:tabs>
          <w:tab w:val="left" w:pos="2940"/>
        </w:tabs>
        <w:ind w:left="-851"/>
      </w:pPr>
      <w:r>
        <w:lastRenderedPageBreak/>
        <w:t xml:space="preserve">                                                                    6.АДРЕСА И РЕКВИЗИТЫ СТОРОН</w:t>
      </w:r>
    </w:p>
    <w:p w:rsidR="0094419D" w:rsidRDefault="0094419D" w:rsidP="000436A9">
      <w:pPr>
        <w:tabs>
          <w:tab w:val="left" w:pos="2940"/>
        </w:tabs>
        <w:ind w:left="-851"/>
      </w:pPr>
      <w:r>
        <w:t xml:space="preserve">                   ПОЛУЧАТЕЛЬ                                                                                        ЖЕРТВОВАТЕЛЬ</w:t>
      </w:r>
    </w:p>
    <w:p w:rsidR="009021B0" w:rsidRDefault="00FD140F" w:rsidP="009021B0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57" type="#_x0000_t32" style="position:absolute;left:0;text-align:left;margin-left:243.45pt;margin-top:10.15pt;width:165.75pt;height:0;z-index:251683840" o:connectortype="straight"/>
        </w:pict>
      </w:r>
      <w:r w:rsidR="0094419D">
        <w:rPr>
          <w:sz w:val="18"/>
          <w:szCs w:val="18"/>
        </w:rPr>
        <w:t xml:space="preserve">Муниципальное бюджетное </w:t>
      </w:r>
      <w:r w:rsidR="009021B0">
        <w:rPr>
          <w:sz w:val="18"/>
          <w:szCs w:val="18"/>
        </w:rPr>
        <w:t xml:space="preserve">                                                                             ФИО</w:t>
      </w:r>
    </w:p>
    <w:p w:rsidR="0094419D" w:rsidRDefault="00FD140F" w:rsidP="009021B0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58" type="#_x0000_t32" style="position:absolute;left:0;text-align:left;margin-left:226.95pt;margin-top:11.55pt;width:182.25pt;height:0;z-index:251684864" o:connectortype="straight"/>
        </w:pict>
      </w:r>
      <w:r w:rsidR="0094419D">
        <w:rPr>
          <w:sz w:val="18"/>
          <w:szCs w:val="18"/>
        </w:rPr>
        <w:t xml:space="preserve">дошкольное образовательное </w:t>
      </w:r>
      <w:r w:rsidR="009021B0">
        <w:rPr>
          <w:sz w:val="18"/>
          <w:szCs w:val="18"/>
        </w:rPr>
        <w:t xml:space="preserve">                                                                          </w:t>
      </w:r>
    </w:p>
    <w:p w:rsidR="0094419D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59" type="#_x0000_t32" style="position:absolute;left:0;text-align:left;margin-left:256.95pt;margin-top:9.9pt;width:156pt;height:0;z-index:251685888" o:connectortype="straight"/>
        </w:pict>
      </w:r>
      <w:r w:rsidR="0094419D">
        <w:rPr>
          <w:sz w:val="18"/>
          <w:szCs w:val="18"/>
        </w:rPr>
        <w:t>учреждение детский сад №8</w:t>
      </w:r>
      <w:r w:rsidR="009021B0">
        <w:rPr>
          <w:sz w:val="18"/>
          <w:szCs w:val="18"/>
        </w:rPr>
        <w:t xml:space="preserve">                                                                              паспорт</w:t>
      </w:r>
    </w:p>
    <w:p w:rsidR="009021B0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61" type="#_x0000_t32" style="position:absolute;left:0;text-align:left;margin-left:226.95pt;margin-top:12pt;width:186pt;height:0;z-index:251686912" o:connectortype="straight"/>
        </w:pict>
      </w:r>
      <w:proofErr w:type="spellStart"/>
      <w:r w:rsidR="0094419D">
        <w:rPr>
          <w:sz w:val="18"/>
          <w:szCs w:val="18"/>
        </w:rPr>
        <w:t>с</w:t>
      </w:r>
      <w:proofErr w:type="gramStart"/>
      <w:r w:rsidR="0094419D">
        <w:rPr>
          <w:sz w:val="18"/>
          <w:szCs w:val="18"/>
        </w:rPr>
        <w:t>.К</w:t>
      </w:r>
      <w:proofErr w:type="gramEnd"/>
      <w:r w:rsidR="0094419D">
        <w:rPr>
          <w:sz w:val="18"/>
          <w:szCs w:val="18"/>
        </w:rPr>
        <w:t>орсаковка</w:t>
      </w:r>
      <w:proofErr w:type="spellEnd"/>
      <w:r w:rsidR="009021B0">
        <w:rPr>
          <w:sz w:val="18"/>
          <w:szCs w:val="18"/>
        </w:rPr>
        <w:t xml:space="preserve">  УГО </w:t>
      </w:r>
    </w:p>
    <w:p w:rsidR="009021B0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64" type="#_x0000_t32" style="position:absolute;left:0;text-align:left;margin-left:226.95pt;margin-top:9.65pt;width:186pt;height:0;z-index:251689984" o:connectortype="straight"/>
        </w:pict>
      </w:r>
      <w:r w:rsidR="009021B0">
        <w:rPr>
          <w:sz w:val="18"/>
          <w:szCs w:val="18"/>
        </w:rPr>
        <w:t>адрес: 692543,Приморский край</w:t>
      </w:r>
      <w:r w:rsidR="00F82CF5">
        <w:rPr>
          <w:sz w:val="18"/>
          <w:szCs w:val="18"/>
        </w:rPr>
        <w:t xml:space="preserve">                                                                        Адрес фактического проживания:</w:t>
      </w:r>
    </w:p>
    <w:p w:rsidR="009021B0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65" type="#_x0000_t32" style="position:absolute;left:0;text-align:left;margin-left:226.95pt;margin-top:11pt;width:186pt;height:0;z-index:251691008" o:connectortype="straight"/>
        </w:pict>
      </w:r>
      <w:r w:rsidR="009021B0">
        <w:rPr>
          <w:sz w:val="18"/>
          <w:szCs w:val="18"/>
        </w:rPr>
        <w:t>г</w:t>
      </w:r>
      <w:proofErr w:type="gramStart"/>
      <w:r w:rsidR="009021B0">
        <w:rPr>
          <w:sz w:val="18"/>
          <w:szCs w:val="18"/>
        </w:rPr>
        <w:t>.У</w:t>
      </w:r>
      <w:proofErr w:type="gramEnd"/>
      <w:r w:rsidR="009021B0">
        <w:rPr>
          <w:sz w:val="18"/>
          <w:szCs w:val="18"/>
        </w:rPr>
        <w:t>ссурийск, с. Корсаковка</w:t>
      </w:r>
      <w:r w:rsidR="00F82CF5">
        <w:rPr>
          <w:sz w:val="18"/>
          <w:szCs w:val="18"/>
        </w:rPr>
        <w:t xml:space="preserve">                                                                                   </w:t>
      </w:r>
    </w:p>
    <w:p w:rsidR="009021B0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66" type="#_x0000_t32" style="position:absolute;left:0;text-align:left;margin-left:261.45pt;margin-top:11.6pt;width:151.5pt;height:0;z-index:251692032" o:connectortype="straight"/>
        </w:pict>
      </w:r>
      <w:proofErr w:type="spellStart"/>
      <w:proofErr w:type="gramStart"/>
      <w:r w:rsidR="009021B0">
        <w:rPr>
          <w:sz w:val="18"/>
          <w:szCs w:val="18"/>
        </w:rPr>
        <w:t>ул</w:t>
      </w:r>
      <w:proofErr w:type="spellEnd"/>
      <w:proofErr w:type="gramEnd"/>
      <w:r w:rsidR="009021B0">
        <w:rPr>
          <w:sz w:val="18"/>
          <w:szCs w:val="18"/>
        </w:rPr>
        <w:t>, Гагарина  д.10</w:t>
      </w:r>
      <w:r w:rsidR="00F82CF5">
        <w:rPr>
          <w:sz w:val="18"/>
          <w:szCs w:val="18"/>
        </w:rPr>
        <w:t xml:space="preserve">                                                                                                   Телефон:</w:t>
      </w:r>
    </w:p>
    <w:p w:rsidR="009021B0" w:rsidRDefault="009021B0" w:rsidP="009021B0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ИНН 2511033722    КПП 251101001</w:t>
      </w:r>
    </w:p>
    <w:p w:rsidR="009021B0" w:rsidRDefault="009021B0" w:rsidP="009021B0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БИК 040507001   </w:t>
      </w:r>
      <w:proofErr w:type="spellStart"/>
      <w:proofErr w:type="gramStart"/>
      <w:r w:rsidR="00631B0B">
        <w:rPr>
          <w:sz w:val="18"/>
          <w:szCs w:val="18"/>
        </w:rPr>
        <w:t>р</w:t>
      </w:r>
      <w:proofErr w:type="spellEnd"/>
      <w:proofErr w:type="gramEnd"/>
      <w:r w:rsidR="00631B0B">
        <w:rPr>
          <w:sz w:val="18"/>
          <w:szCs w:val="18"/>
        </w:rPr>
        <w:t>/</w:t>
      </w:r>
      <w:proofErr w:type="spellStart"/>
      <w:r w:rsidR="00631B0B">
        <w:rPr>
          <w:sz w:val="18"/>
          <w:szCs w:val="18"/>
        </w:rPr>
        <w:t>сч</w:t>
      </w:r>
      <w:proofErr w:type="spellEnd"/>
      <w:r w:rsidR="00631B0B">
        <w:rPr>
          <w:sz w:val="18"/>
          <w:szCs w:val="18"/>
        </w:rPr>
        <w:t xml:space="preserve"> 40701810405071000001 Дальневосточное</w:t>
      </w:r>
    </w:p>
    <w:p w:rsidR="00631B0B" w:rsidRDefault="00631B0B" w:rsidP="009021B0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ГУ Банка России г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>ладивосток</w:t>
      </w:r>
    </w:p>
    <w:p w:rsidR="00631B0B" w:rsidRDefault="00631B0B" w:rsidP="009021B0">
      <w:pPr>
        <w:tabs>
          <w:tab w:val="left" w:pos="2940"/>
        </w:tabs>
        <w:ind w:left="-851"/>
        <w:rPr>
          <w:sz w:val="18"/>
          <w:szCs w:val="18"/>
        </w:rPr>
      </w:pP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20206У48630</w:t>
      </w:r>
    </w:p>
    <w:p w:rsidR="009021B0" w:rsidRPr="009021B0" w:rsidRDefault="009021B0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электронная почта: </w:t>
      </w:r>
      <w:hyperlink r:id="rId5" w:history="1">
        <w:r w:rsidRPr="003173F4">
          <w:rPr>
            <w:rStyle w:val="a6"/>
            <w:sz w:val="18"/>
            <w:szCs w:val="18"/>
            <w:lang w:val="en-US"/>
          </w:rPr>
          <w:t>mdous</w:t>
        </w:r>
        <w:r w:rsidRPr="009021B0">
          <w:rPr>
            <w:rStyle w:val="a6"/>
            <w:sz w:val="18"/>
            <w:szCs w:val="18"/>
          </w:rPr>
          <w:t>.</w:t>
        </w:r>
        <w:r w:rsidRPr="003173F4">
          <w:rPr>
            <w:rStyle w:val="a6"/>
            <w:sz w:val="18"/>
            <w:szCs w:val="18"/>
            <w:lang w:val="en-US"/>
          </w:rPr>
          <w:t>korsakovka</w:t>
        </w:r>
        <w:r w:rsidRPr="009021B0">
          <w:rPr>
            <w:rStyle w:val="a6"/>
            <w:sz w:val="18"/>
            <w:szCs w:val="18"/>
          </w:rPr>
          <w:t>@</w:t>
        </w:r>
        <w:r w:rsidRPr="003173F4">
          <w:rPr>
            <w:rStyle w:val="a6"/>
            <w:sz w:val="18"/>
            <w:szCs w:val="18"/>
            <w:lang w:val="en-US"/>
          </w:rPr>
          <w:t>mail</w:t>
        </w:r>
        <w:r w:rsidRPr="009021B0">
          <w:rPr>
            <w:rStyle w:val="a6"/>
            <w:sz w:val="18"/>
            <w:szCs w:val="18"/>
          </w:rPr>
          <w:t>.</w:t>
        </w:r>
        <w:r w:rsidRPr="003173F4">
          <w:rPr>
            <w:rStyle w:val="a6"/>
            <w:sz w:val="18"/>
            <w:szCs w:val="18"/>
            <w:lang w:val="en-US"/>
          </w:rPr>
          <w:t>ru</w:t>
        </w:r>
      </w:hyperlink>
    </w:p>
    <w:p w:rsidR="009021B0" w:rsidRDefault="009021B0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ОГРН 1022500863109 ОТ 23.11.2002 г.</w:t>
      </w:r>
    </w:p>
    <w:p w:rsidR="009021B0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ОКПО 35684590   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ОКАТО 05423000019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ОКТМО 5723000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ОКФС 14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ОКОПФ 72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ОКВЭД 80.10.1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Постановление (устав) №3353 от 12.12.2016г.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Телефон: 8(4234)39-57-98</w:t>
      </w: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631B0B" w:rsidRDefault="00631B0B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>Заведующий</w:t>
      </w:r>
    </w:p>
    <w:p w:rsidR="00631B0B" w:rsidRPr="009021B0" w:rsidRDefault="00FD140F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68" type="#_x0000_t32" style="position:absolute;left:0;text-align:left;margin-left:344.7pt;margin-top:11.65pt;width:93pt;height:0;z-index:251694080" o:connectortype="straight"/>
        </w:pict>
      </w:r>
      <w:r>
        <w:rPr>
          <w:noProof/>
          <w:sz w:val="18"/>
          <w:szCs w:val="18"/>
          <w:lang w:eastAsia="ru-RU"/>
        </w:rPr>
        <w:pict>
          <v:shape id="_x0000_s1067" type="#_x0000_t32" style="position:absolute;left:0;text-align:left;margin-left:243.45pt;margin-top:11.6pt;width:95.25pt;height:.05pt;z-index:251693056" o:connectortype="straight"/>
        </w:pict>
      </w:r>
      <w:r>
        <w:rPr>
          <w:noProof/>
          <w:sz w:val="18"/>
          <w:szCs w:val="18"/>
          <w:lang w:eastAsia="ru-RU"/>
        </w:rPr>
        <w:pict>
          <v:shape id="_x0000_s1063" type="#_x0000_t32" style="position:absolute;left:0;text-align:left;margin-left:55.2pt;margin-top:11.6pt;width:90.75pt;height:0;z-index:251688960" o:connectortype="straight"/>
        </w:pict>
      </w:r>
      <w:r>
        <w:rPr>
          <w:noProof/>
          <w:sz w:val="18"/>
          <w:szCs w:val="18"/>
          <w:lang w:eastAsia="ru-RU"/>
        </w:rPr>
        <w:pict>
          <v:shape id="_x0000_s1062" type="#_x0000_t32" style="position:absolute;left:0;text-align:left;margin-left:-42.3pt;margin-top:11.6pt;width:90.75pt;height:0;z-index:251687936" o:connectortype="straight"/>
        </w:pict>
      </w:r>
      <w:r w:rsidR="00F82CF5">
        <w:rPr>
          <w:sz w:val="18"/>
          <w:szCs w:val="18"/>
        </w:rPr>
        <w:t xml:space="preserve">                                              /                                              /                                                                                             /                                               /</w:t>
      </w:r>
    </w:p>
    <w:p w:rsidR="009021B0" w:rsidRDefault="009021B0" w:rsidP="000436A9">
      <w:pPr>
        <w:tabs>
          <w:tab w:val="left" w:pos="2940"/>
        </w:tabs>
        <w:ind w:left="-851"/>
        <w:rPr>
          <w:sz w:val="18"/>
          <w:szCs w:val="18"/>
        </w:rPr>
      </w:pPr>
    </w:p>
    <w:p w:rsidR="0094419D" w:rsidRPr="0094419D" w:rsidRDefault="009021B0" w:rsidP="000436A9">
      <w:pPr>
        <w:tabs>
          <w:tab w:val="left" w:pos="2940"/>
        </w:tabs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94419D" w:rsidRPr="0094419D" w:rsidSect="001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82E"/>
    <w:multiLevelType w:val="hybridMultilevel"/>
    <w:tmpl w:val="59325880"/>
    <w:lvl w:ilvl="0" w:tplc="3B523930">
      <w:start w:val="1"/>
      <w:numFmt w:val="decimal"/>
      <w:lvlText w:val="%1."/>
      <w:lvlJc w:val="left"/>
      <w:pPr>
        <w:ind w:left="-491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051681"/>
    <w:multiLevelType w:val="hybridMultilevel"/>
    <w:tmpl w:val="48764DD6"/>
    <w:lvl w:ilvl="0" w:tplc="71740C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F5E1525"/>
    <w:multiLevelType w:val="hybridMultilevel"/>
    <w:tmpl w:val="607CE94A"/>
    <w:lvl w:ilvl="0" w:tplc="3E9EB8CE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34B"/>
    <w:rsid w:val="00017768"/>
    <w:rsid w:val="000351B0"/>
    <w:rsid w:val="000436A9"/>
    <w:rsid w:val="000F69AF"/>
    <w:rsid w:val="0014199D"/>
    <w:rsid w:val="002D434B"/>
    <w:rsid w:val="00533A69"/>
    <w:rsid w:val="00631B0B"/>
    <w:rsid w:val="00697872"/>
    <w:rsid w:val="006E5FD1"/>
    <w:rsid w:val="007E1A8C"/>
    <w:rsid w:val="007F7D02"/>
    <w:rsid w:val="008033A6"/>
    <w:rsid w:val="009021B0"/>
    <w:rsid w:val="00937AC5"/>
    <w:rsid w:val="0094419D"/>
    <w:rsid w:val="00BC2D43"/>
    <w:rsid w:val="00E41804"/>
    <w:rsid w:val="00E6605A"/>
    <w:rsid w:val="00EE1707"/>
    <w:rsid w:val="00F82CF5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6" type="connector" idref="#_x0000_s1056"/>
        <o:r id="V:Rule37" type="connector" idref="#_x0000_s1050"/>
        <o:r id="V:Rule38" type="connector" idref="#_x0000_s1041"/>
        <o:r id="V:Rule39" type="connector" idref="#_x0000_s1040"/>
        <o:r id="V:Rule40" type="connector" idref="#_x0000_s1057"/>
        <o:r id="V:Rule41" type="connector" idref="#_x0000_s1051"/>
        <o:r id="V:Rule42" type="connector" idref="#_x0000_s1054"/>
        <o:r id="V:Rule43" type="connector" idref="#_x0000_s1042"/>
        <o:r id="V:Rule44" type="connector" idref="#_x0000_s1034"/>
        <o:r id="V:Rule45" type="connector" idref="#_x0000_s1059"/>
        <o:r id="V:Rule46" type="connector" idref="#_x0000_s1039"/>
        <o:r id="V:Rule47" type="connector" idref="#_x0000_s1027"/>
        <o:r id="V:Rule48" type="connector" idref="#_x0000_s1058"/>
        <o:r id="V:Rule49" type="connector" idref="#_x0000_s1052"/>
        <o:r id="V:Rule50" type="connector" idref="#_x0000_s1065"/>
        <o:r id="V:Rule51" type="connector" idref="#_x0000_s1049"/>
        <o:r id="V:Rule52" type="connector" idref="#_x0000_s1068"/>
        <o:r id="V:Rule53" type="connector" idref="#_x0000_s1062"/>
        <o:r id="V:Rule54" type="connector" idref="#_x0000_s1036"/>
        <o:r id="V:Rule55" type="connector" idref="#_x0000_s1045"/>
        <o:r id="V:Rule56" type="connector" idref="#_x0000_s1031"/>
        <o:r id="V:Rule57" type="connector" idref="#_x0000_s1061"/>
        <o:r id="V:Rule58" type="connector" idref="#_x0000_s1038"/>
        <o:r id="V:Rule59" type="connector" idref="#_x0000_s1029"/>
        <o:r id="V:Rule60" type="connector" idref="#_x0000_s1067"/>
        <o:r id="V:Rule61" type="connector" idref="#_x0000_s1033"/>
        <o:r id="V:Rule62" type="connector" idref="#_x0000_s1047"/>
        <o:r id="V:Rule63" type="connector" idref="#_x0000_s1055"/>
        <o:r id="V:Rule64" type="connector" idref="#_x0000_s1063"/>
        <o:r id="V:Rule65" type="connector" idref="#_x0000_s1066"/>
        <o:r id="V:Rule66" type="connector" idref="#_x0000_s1032"/>
        <o:r id="V:Rule67" type="connector" idref="#_x0000_s1044"/>
        <o:r id="V:Rule68" type="connector" idref="#_x0000_s1048"/>
        <o:r id="V:Rule69" type="connector" idref="#_x0000_s1064"/>
        <o:r id="V:Rule7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B0"/>
    <w:rPr>
      <w:b/>
      <w:bCs/>
    </w:rPr>
  </w:style>
  <w:style w:type="character" w:styleId="a4">
    <w:name w:val="Emphasis"/>
    <w:basedOn w:val="a0"/>
    <w:uiPriority w:val="20"/>
    <w:qFormat/>
    <w:rsid w:val="000351B0"/>
    <w:rPr>
      <w:i/>
      <w:iCs/>
    </w:rPr>
  </w:style>
  <w:style w:type="paragraph" w:styleId="a5">
    <w:name w:val="List Paragraph"/>
    <w:basedOn w:val="a"/>
    <w:uiPriority w:val="34"/>
    <w:qFormat/>
    <w:rsid w:val="00EE17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2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s.korsak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6cIysBZAhGLLS5HpjPfxGfZXAsIvhW9y9TWOAp03n1U=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c+vywvDssRUn9bElk0yKU4Ld1FxYdZe0WVDyjkR/oB8=</DigestValue>
    </Reference>
  </SignedInfo>
  <SignatureValue>4u37dMVgrvHyJaQn/R/IEsRv+Ze84FlnPFOrWUQ+ckkOrHkYdcMS23AhxiQtOzRX
wV74HXxrZ1jZDr2qn7WArg==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eyeQiihcRnBwFCnZW63SYUf4M0A=</DigestValue>
      </Reference>
      <Reference URI="/word/document.xml?ContentType=application/vnd.openxmlformats-officedocument.wordprocessingml.document.main+xml">
        <DigestMethod Algorithm="http://www.w3.org/2000/09/xmldsig#sha1"/>
        <DigestValue>Y7cJwxpgWQMZb5u9JG0zVSLM8Po=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M4AMLccnbom1oNJXNX4gXRy25yU=</DigestValue>
      </Reference>
      <Reference URI="/word/settings.xml?ContentType=application/vnd.openxmlformats-officedocument.wordprocessingml.settings+xml">
        <DigestMethod Algorithm="http://www.w3.org/2000/09/xmldsig#sha1"/>
        <DigestValue>Efv/DkNBlCaBmu2wH5OW05MifPw=</DigestValue>
      </Reference>
      <Reference URI="/word/styles.xml?ContentType=application/vnd.openxmlformats-officedocument.wordprocessingml.styles+xml">
        <DigestMethod Algorithm="http://www.w3.org/2000/09/xmldsig#sha1"/>
        <DigestValue>cCkgYb7xxIZE/papUNp6OtnAjoc=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2021-01-22T07:08:39Z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2021-01-11T06:04:00Z</dcterms:created>
  <dcterms:modified xsi:type="dcterms:W3CDTF">2021-01-11T06:04:00Z</dcterms:modified>
</cp:coreProperties>
</file>